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79BD7" w14:textId="504B3A38" w:rsidR="00C42036" w:rsidRPr="00472BBF" w:rsidRDefault="00472BBF" w:rsidP="00472BBF">
      <w:pPr>
        <w:spacing w:after="0" w:line="360" w:lineRule="auto"/>
        <w:jc w:val="both"/>
        <w:rPr>
          <w:rFonts w:ascii="Calibri" w:eastAsia="Times New Roman" w:hAnsi="Calibri" w:cs="Arial"/>
          <w:b/>
          <w:sz w:val="30"/>
          <w:szCs w:val="30"/>
          <w:lang w:eastAsia="es-ES"/>
        </w:rPr>
      </w:pPr>
      <w:r w:rsidRPr="00472BBF">
        <w:rPr>
          <w:rFonts w:ascii="Calibri" w:eastAsia="Times New Roman" w:hAnsi="Calibri" w:cs="Arial"/>
          <w:b/>
          <w:sz w:val="30"/>
          <w:szCs w:val="30"/>
          <w:lang w:eastAsia="es-ES"/>
        </w:rPr>
        <w:t>TEMA 6. LA NOVELA DE 1939 A 1975. CAMILO JOSÉ CELA Y MIGUEL DELIBES</w:t>
      </w:r>
    </w:p>
    <w:p w14:paraId="24C2412D" w14:textId="77777777" w:rsidR="003913AC" w:rsidRPr="003913AC" w:rsidRDefault="00D44770" w:rsidP="00C42036">
      <w:pPr>
        <w:spacing w:after="0" w:line="360" w:lineRule="auto"/>
        <w:jc w:val="both"/>
        <w:rPr>
          <w:rFonts w:ascii="Calibri" w:eastAsia="Times New Roman" w:hAnsi="Calibri" w:cs="Arial"/>
          <w:b/>
          <w:sz w:val="24"/>
          <w:szCs w:val="24"/>
          <w:u w:val="single"/>
          <w:lang w:eastAsia="es-ES"/>
        </w:rPr>
      </w:pPr>
      <w:r>
        <w:rPr>
          <w:rFonts w:ascii="Calibri" w:eastAsia="Times New Roman" w:hAnsi="Calibri" w:cs="Arial"/>
          <w:sz w:val="24"/>
          <w:szCs w:val="24"/>
          <w:lang w:eastAsia="es-ES"/>
        </w:rPr>
        <w:tab/>
      </w:r>
      <w:r w:rsidR="003913AC" w:rsidRPr="003913AC">
        <w:rPr>
          <w:rFonts w:ascii="Calibri" w:eastAsia="Times New Roman" w:hAnsi="Calibri" w:cs="Arial"/>
          <w:b/>
          <w:sz w:val="24"/>
          <w:szCs w:val="24"/>
          <w:u w:val="single"/>
          <w:lang w:eastAsia="es-ES"/>
        </w:rPr>
        <w:t>PRIMERA PARTE: LA NOVELA DE 1939 A 1975</w:t>
      </w:r>
    </w:p>
    <w:p w14:paraId="4B4B2C6C" w14:textId="77777777" w:rsidR="00C42036" w:rsidRPr="00C42036" w:rsidRDefault="003913AC" w:rsidP="00C42036">
      <w:pPr>
        <w:spacing w:after="0" w:line="360" w:lineRule="auto"/>
        <w:jc w:val="both"/>
        <w:rPr>
          <w:rFonts w:ascii="Calibri" w:eastAsia="Times New Roman" w:hAnsi="Calibri" w:cs="Arial"/>
          <w:sz w:val="24"/>
          <w:szCs w:val="24"/>
          <w:lang w:eastAsia="es-ES"/>
        </w:rPr>
      </w:pPr>
      <w:r>
        <w:rPr>
          <w:rFonts w:ascii="Calibri" w:eastAsia="Times New Roman" w:hAnsi="Calibri" w:cs="Arial"/>
          <w:sz w:val="24"/>
          <w:szCs w:val="24"/>
          <w:lang w:eastAsia="es-ES"/>
        </w:rPr>
        <w:tab/>
        <w:t>1. LA GENERACIÓN PERDIDA</w:t>
      </w:r>
    </w:p>
    <w:p w14:paraId="1DF400E1" w14:textId="07ADAE04" w:rsidR="00C42036" w:rsidRPr="00C42036" w:rsidRDefault="00C42036" w:rsidP="00C42036">
      <w:pPr>
        <w:spacing w:after="0" w:line="240" w:lineRule="auto"/>
        <w:jc w:val="both"/>
        <w:rPr>
          <w:rFonts w:ascii="Times New Roman" w:eastAsia="Times New Roman" w:hAnsi="Times New Roman" w:cs="Times New Roman"/>
          <w:sz w:val="24"/>
          <w:szCs w:val="24"/>
          <w:lang w:eastAsia="es-ES"/>
        </w:rPr>
      </w:pPr>
      <w:r w:rsidRPr="00C42036">
        <w:rPr>
          <w:rFonts w:ascii="Calibri" w:eastAsia="Times New Roman" w:hAnsi="Calibri" w:cs="Arial"/>
          <w:sz w:val="24"/>
          <w:szCs w:val="24"/>
          <w:lang w:eastAsia="es-ES"/>
        </w:rPr>
        <w:t xml:space="preserve"> </w:t>
      </w:r>
      <w:r>
        <w:rPr>
          <w:rFonts w:ascii="Calibri" w:eastAsia="Times New Roman" w:hAnsi="Calibri" w:cs="Arial"/>
          <w:sz w:val="24"/>
          <w:szCs w:val="24"/>
          <w:lang w:eastAsia="es-ES"/>
        </w:rPr>
        <w:tab/>
      </w:r>
      <w:r w:rsidRPr="00C42036">
        <w:rPr>
          <w:rFonts w:ascii="Calibri" w:eastAsia="Times New Roman" w:hAnsi="Calibri" w:cs="Arial"/>
          <w:sz w:val="24"/>
          <w:szCs w:val="24"/>
          <w:lang w:eastAsia="es-ES"/>
        </w:rPr>
        <w:t xml:space="preserve"> </w:t>
      </w:r>
      <w:r w:rsidRPr="00C42036">
        <w:rPr>
          <w:rFonts w:ascii="Times New Roman" w:eastAsia="Times New Roman" w:hAnsi="Times New Roman" w:cs="Times New Roman"/>
          <w:sz w:val="24"/>
          <w:szCs w:val="24"/>
          <w:lang w:eastAsia="es-ES"/>
        </w:rPr>
        <w:t xml:space="preserve">La Guerra Civil marcó profundamente el devenir de la literatura española. A los escritores que se exiliaron después de la Guerra Civil se les conoce como la </w:t>
      </w:r>
      <w:r w:rsidRPr="00C42036">
        <w:rPr>
          <w:rFonts w:ascii="Times New Roman" w:eastAsia="Times New Roman" w:hAnsi="Times New Roman" w:cs="Times New Roman"/>
          <w:b/>
          <w:sz w:val="24"/>
          <w:szCs w:val="24"/>
          <w:lang w:eastAsia="es-ES"/>
        </w:rPr>
        <w:t>generación perdida</w:t>
      </w:r>
      <w:r w:rsidRPr="00C42036">
        <w:rPr>
          <w:rFonts w:ascii="Times New Roman" w:eastAsia="Times New Roman" w:hAnsi="Times New Roman" w:cs="Times New Roman"/>
          <w:sz w:val="24"/>
          <w:szCs w:val="24"/>
          <w:lang w:eastAsia="es-ES"/>
        </w:rPr>
        <w:t xml:space="preserve">. Las diferencias narrativas entre ellos son notorias, pero su obra coincide en los planteamientos argumentales: las consecuencias de la Guerra Civil y un sentimiento ambiguo de atracción y rechazo respecto </w:t>
      </w:r>
      <w:r w:rsidR="00520AFE">
        <w:rPr>
          <w:rFonts w:ascii="Times New Roman" w:eastAsia="Times New Roman" w:hAnsi="Times New Roman" w:cs="Times New Roman"/>
          <w:sz w:val="24"/>
          <w:szCs w:val="24"/>
          <w:lang w:eastAsia="es-ES"/>
        </w:rPr>
        <w:t>de</w:t>
      </w:r>
      <w:r w:rsidRPr="00C42036">
        <w:rPr>
          <w:rFonts w:ascii="Times New Roman" w:eastAsia="Times New Roman" w:hAnsi="Times New Roman" w:cs="Times New Roman"/>
          <w:sz w:val="24"/>
          <w:szCs w:val="24"/>
          <w:lang w:eastAsia="es-ES"/>
        </w:rPr>
        <w:t xml:space="preserve"> la patria perdida. Cabe señalar a  Ramón J. </w:t>
      </w:r>
      <w:proofErr w:type="spellStart"/>
      <w:r w:rsidRPr="00C42036">
        <w:rPr>
          <w:rFonts w:ascii="Times New Roman" w:eastAsia="Times New Roman" w:hAnsi="Times New Roman" w:cs="Times New Roman"/>
          <w:sz w:val="24"/>
          <w:szCs w:val="24"/>
          <w:lang w:eastAsia="es-ES"/>
        </w:rPr>
        <w:t>Sender</w:t>
      </w:r>
      <w:proofErr w:type="spellEnd"/>
      <w:r w:rsidRPr="00C42036">
        <w:rPr>
          <w:rFonts w:ascii="Times New Roman" w:eastAsia="Times New Roman" w:hAnsi="Times New Roman" w:cs="Times New Roman"/>
          <w:sz w:val="24"/>
          <w:szCs w:val="24"/>
          <w:lang w:eastAsia="es-ES"/>
        </w:rPr>
        <w:t xml:space="preserve"> (</w:t>
      </w:r>
      <w:r w:rsidRPr="00C42036">
        <w:rPr>
          <w:rFonts w:ascii="Times New Roman" w:eastAsia="Times New Roman" w:hAnsi="Times New Roman" w:cs="Times New Roman"/>
          <w:sz w:val="24"/>
          <w:szCs w:val="24"/>
          <w:u w:val="single"/>
          <w:lang w:eastAsia="es-ES"/>
        </w:rPr>
        <w:t>Réquiem por un campesino español</w:t>
      </w:r>
      <w:r w:rsidRPr="00C42036">
        <w:rPr>
          <w:rFonts w:ascii="Times New Roman" w:eastAsia="Times New Roman" w:hAnsi="Times New Roman" w:cs="Times New Roman"/>
          <w:sz w:val="24"/>
          <w:szCs w:val="24"/>
          <w:lang w:eastAsia="es-ES"/>
        </w:rPr>
        <w:t xml:space="preserve">), Max </w:t>
      </w:r>
      <w:proofErr w:type="spellStart"/>
      <w:r w:rsidRPr="00C42036">
        <w:rPr>
          <w:rFonts w:ascii="Times New Roman" w:eastAsia="Times New Roman" w:hAnsi="Times New Roman" w:cs="Times New Roman"/>
          <w:sz w:val="24"/>
          <w:szCs w:val="24"/>
          <w:lang w:eastAsia="es-ES"/>
        </w:rPr>
        <w:t>Aub</w:t>
      </w:r>
      <w:proofErr w:type="spellEnd"/>
      <w:r w:rsidRPr="00C42036">
        <w:rPr>
          <w:rFonts w:ascii="Times New Roman" w:eastAsia="Times New Roman" w:hAnsi="Times New Roman" w:cs="Times New Roman"/>
          <w:sz w:val="24"/>
          <w:szCs w:val="24"/>
          <w:lang w:eastAsia="es-ES"/>
        </w:rPr>
        <w:t xml:space="preserve"> (</w:t>
      </w:r>
      <w:r w:rsidRPr="00C42036">
        <w:rPr>
          <w:rFonts w:ascii="Times New Roman" w:eastAsia="Times New Roman" w:hAnsi="Times New Roman" w:cs="Times New Roman"/>
          <w:sz w:val="24"/>
          <w:szCs w:val="24"/>
          <w:u w:val="single"/>
          <w:lang w:eastAsia="es-ES"/>
        </w:rPr>
        <w:t>El laberinto mágico</w:t>
      </w:r>
      <w:r w:rsidRPr="00C42036">
        <w:rPr>
          <w:rFonts w:ascii="Times New Roman" w:eastAsia="Times New Roman" w:hAnsi="Times New Roman" w:cs="Times New Roman"/>
          <w:sz w:val="24"/>
          <w:szCs w:val="24"/>
          <w:lang w:eastAsia="es-ES"/>
        </w:rPr>
        <w:t xml:space="preserve">), Rosa </w:t>
      </w:r>
      <w:proofErr w:type="spellStart"/>
      <w:r w:rsidRPr="00C42036">
        <w:rPr>
          <w:rFonts w:ascii="Times New Roman" w:eastAsia="Times New Roman" w:hAnsi="Times New Roman" w:cs="Times New Roman"/>
          <w:sz w:val="24"/>
          <w:szCs w:val="24"/>
          <w:lang w:eastAsia="es-ES"/>
        </w:rPr>
        <w:t>Chacel</w:t>
      </w:r>
      <w:proofErr w:type="spellEnd"/>
      <w:r w:rsidRPr="00C42036">
        <w:rPr>
          <w:rFonts w:ascii="Times New Roman" w:eastAsia="Times New Roman" w:hAnsi="Times New Roman" w:cs="Times New Roman"/>
          <w:sz w:val="24"/>
          <w:szCs w:val="24"/>
          <w:lang w:eastAsia="es-ES"/>
        </w:rPr>
        <w:t xml:space="preserve"> (memorias de Leticia Valle) y Francisco Ayala (</w:t>
      </w:r>
      <w:r w:rsidRPr="00C42036">
        <w:rPr>
          <w:rFonts w:ascii="Times New Roman" w:eastAsia="Times New Roman" w:hAnsi="Times New Roman" w:cs="Times New Roman"/>
          <w:sz w:val="24"/>
          <w:szCs w:val="24"/>
          <w:u w:val="single"/>
          <w:lang w:eastAsia="es-ES"/>
        </w:rPr>
        <w:t>Muertes de perro</w:t>
      </w:r>
      <w:r w:rsidRPr="00C42036">
        <w:rPr>
          <w:rFonts w:ascii="Times New Roman" w:eastAsia="Times New Roman" w:hAnsi="Times New Roman" w:cs="Times New Roman"/>
          <w:sz w:val="24"/>
          <w:szCs w:val="24"/>
          <w:lang w:eastAsia="es-ES"/>
        </w:rPr>
        <w:t>), quien, además de novelista, es un notable ensayista.</w:t>
      </w:r>
    </w:p>
    <w:p w14:paraId="34D282D1" w14:textId="77777777" w:rsidR="00C82855" w:rsidRDefault="00C82855" w:rsidP="00C82855">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14:paraId="0AF165EB" w14:textId="77777777" w:rsidR="003913AC" w:rsidRDefault="003913AC" w:rsidP="00C82855">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t xml:space="preserve">2. </w:t>
      </w:r>
      <w:r w:rsidRPr="00C42036">
        <w:rPr>
          <w:rFonts w:ascii="Times New Roman" w:eastAsia="Times New Roman" w:hAnsi="Times New Roman" w:cs="Times New Roman"/>
          <w:sz w:val="24"/>
          <w:szCs w:val="24"/>
          <w:lang w:eastAsia="es-ES"/>
        </w:rPr>
        <w:t>LA NOVELA DE LA DÉCADA DE 1940. EL TREMENDISMO. EL REALISMO EXISTENCIAL</w:t>
      </w:r>
    </w:p>
    <w:p w14:paraId="69DFA19D" w14:textId="77777777" w:rsidR="000918E0" w:rsidRDefault="00C82855" w:rsidP="00C82855">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 </w:t>
      </w:r>
    </w:p>
    <w:p w14:paraId="4347FB8C" w14:textId="77777777" w:rsidR="00C82855" w:rsidRDefault="000918E0" w:rsidP="00C82855">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En España, </w:t>
      </w:r>
      <w:r w:rsidR="00C82855" w:rsidRPr="00C82855">
        <w:rPr>
          <w:rFonts w:ascii="Times New Roman" w:eastAsia="Times New Roman" w:hAnsi="Times New Roman" w:cs="Times New Roman"/>
          <w:sz w:val="24"/>
          <w:szCs w:val="24"/>
          <w:lang w:eastAsia="es-ES"/>
        </w:rPr>
        <w:t>la dura posguerra genera en los primeros años de la década de los 40</w:t>
      </w:r>
      <w:r w:rsidR="00C42036" w:rsidRPr="00C42036">
        <w:rPr>
          <w:rFonts w:ascii="Times New Roman" w:eastAsia="Times New Roman" w:hAnsi="Times New Roman" w:cs="Times New Roman"/>
          <w:sz w:val="24"/>
          <w:szCs w:val="24"/>
          <w:lang w:eastAsia="es-ES"/>
        </w:rPr>
        <w:t xml:space="preserve"> una novela que elude necesariamente</w:t>
      </w:r>
      <w:r w:rsidR="00C82855" w:rsidRPr="00C82855">
        <w:rPr>
          <w:rFonts w:ascii="Times New Roman" w:eastAsia="Times New Roman" w:hAnsi="Times New Roman" w:cs="Times New Roman"/>
          <w:sz w:val="24"/>
          <w:szCs w:val="24"/>
          <w:lang w:eastAsia="es-ES"/>
        </w:rPr>
        <w:t xml:space="preserve"> la crítica directa de</w:t>
      </w:r>
      <w:r w:rsidR="00C42036" w:rsidRPr="00C42036">
        <w:rPr>
          <w:rFonts w:ascii="Times New Roman" w:eastAsia="Times New Roman" w:hAnsi="Times New Roman" w:cs="Times New Roman"/>
          <w:sz w:val="24"/>
          <w:szCs w:val="24"/>
          <w:lang w:eastAsia="es-ES"/>
        </w:rPr>
        <w:t xml:space="preserve"> los aspectos más crueles de la dictadura franquista. La narrativa de estos años se puede dividir en dos c</w:t>
      </w:r>
      <w:r w:rsidR="00C82855" w:rsidRPr="00C82855">
        <w:rPr>
          <w:rFonts w:ascii="Times New Roman" w:eastAsia="Times New Roman" w:hAnsi="Times New Roman" w:cs="Times New Roman"/>
          <w:sz w:val="24"/>
          <w:szCs w:val="24"/>
          <w:lang w:eastAsia="es-ES"/>
        </w:rPr>
        <w:t xml:space="preserve">orrientes: el </w:t>
      </w:r>
      <w:r w:rsidR="00C82855" w:rsidRPr="00520AFE">
        <w:rPr>
          <w:rFonts w:ascii="Times New Roman" w:eastAsia="Times New Roman" w:hAnsi="Times New Roman" w:cs="Times New Roman"/>
          <w:b/>
          <w:sz w:val="24"/>
          <w:szCs w:val="24"/>
          <w:lang w:eastAsia="es-ES"/>
        </w:rPr>
        <w:t>Tremendismo</w:t>
      </w:r>
      <w:r w:rsidR="00C82855" w:rsidRPr="00C82855">
        <w:rPr>
          <w:rFonts w:ascii="Times New Roman" w:eastAsia="Times New Roman" w:hAnsi="Times New Roman" w:cs="Times New Roman"/>
          <w:sz w:val="24"/>
          <w:szCs w:val="24"/>
          <w:lang w:eastAsia="es-ES"/>
        </w:rPr>
        <w:t xml:space="preserve"> y el </w:t>
      </w:r>
      <w:r w:rsidR="00C82855" w:rsidRPr="00520AFE">
        <w:rPr>
          <w:rFonts w:ascii="Times New Roman" w:eastAsia="Times New Roman" w:hAnsi="Times New Roman" w:cs="Times New Roman"/>
          <w:b/>
          <w:sz w:val="24"/>
          <w:szCs w:val="24"/>
          <w:lang w:eastAsia="es-ES"/>
        </w:rPr>
        <w:t>R</w:t>
      </w:r>
      <w:r w:rsidR="00C42036" w:rsidRPr="00C42036">
        <w:rPr>
          <w:rFonts w:ascii="Times New Roman" w:eastAsia="Times New Roman" w:hAnsi="Times New Roman" w:cs="Times New Roman"/>
          <w:b/>
          <w:sz w:val="24"/>
          <w:szCs w:val="24"/>
          <w:lang w:eastAsia="es-ES"/>
        </w:rPr>
        <w:t>ealismo existencial.</w:t>
      </w:r>
      <w:r w:rsidR="00C82855" w:rsidRPr="00C82855">
        <w:rPr>
          <w:rFonts w:ascii="Times New Roman" w:eastAsia="Times New Roman" w:hAnsi="Times New Roman" w:cs="Times New Roman"/>
          <w:sz w:val="24"/>
          <w:szCs w:val="24"/>
          <w:lang w:eastAsia="es-ES"/>
        </w:rPr>
        <w:t xml:space="preserve"> </w:t>
      </w:r>
    </w:p>
    <w:p w14:paraId="3B89F8D6" w14:textId="77777777" w:rsidR="000918E0" w:rsidRDefault="000918E0" w:rsidP="00C82855">
      <w:pPr>
        <w:spacing w:after="0" w:line="240" w:lineRule="auto"/>
        <w:jc w:val="both"/>
        <w:rPr>
          <w:rFonts w:ascii="Times New Roman" w:eastAsia="Times New Roman" w:hAnsi="Times New Roman" w:cs="Times New Roman"/>
          <w:sz w:val="24"/>
          <w:szCs w:val="24"/>
          <w:lang w:eastAsia="es-ES"/>
        </w:rPr>
      </w:pPr>
    </w:p>
    <w:p w14:paraId="371BEE74" w14:textId="2CF9954A" w:rsidR="00C42036" w:rsidRPr="00E26511" w:rsidRDefault="00C42036" w:rsidP="000918E0">
      <w:pPr>
        <w:pStyle w:val="Prrafodelista"/>
        <w:numPr>
          <w:ilvl w:val="0"/>
          <w:numId w:val="3"/>
        </w:numPr>
        <w:spacing w:after="0" w:line="240" w:lineRule="auto"/>
        <w:ind w:left="851"/>
        <w:jc w:val="both"/>
        <w:rPr>
          <w:rFonts w:ascii="Times New Roman" w:eastAsia="Times New Roman" w:hAnsi="Times New Roman" w:cs="Times New Roman"/>
          <w:b/>
          <w:sz w:val="24"/>
          <w:szCs w:val="24"/>
          <w:lang w:eastAsia="es-ES"/>
        </w:rPr>
      </w:pPr>
      <w:r w:rsidRPr="00C82855">
        <w:rPr>
          <w:rFonts w:ascii="Times New Roman" w:eastAsia="Times New Roman" w:hAnsi="Times New Roman" w:cs="Times New Roman"/>
          <w:iCs/>
          <w:sz w:val="24"/>
          <w:szCs w:val="24"/>
          <w:lang w:eastAsia="es-ES"/>
        </w:rPr>
        <w:t>En 1942</w:t>
      </w:r>
      <w:r w:rsidR="00520AFE">
        <w:rPr>
          <w:rFonts w:ascii="Times New Roman" w:eastAsia="Times New Roman" w:hAnsi="Times New Roman" w:cs="Times New Roman"/>
          <w:iCs/>
          <w:sz w:val="24"/>
          <w:szCs w:val="24"/>
          <w:lang w:eastAsia="es-ES"/>
        </w:rPr>
        <w:t>,</w:t>
      </w:r>
      <w:r w:rsidRPr="00C82855">
        <w:rPr>
          <w:rFonts w:ascii="Times New Roman" w:eastAsia="Times New Roman" w:hAnsi="Times New Roman" w:cs="Times New Roman"/>
          <w:iCs/>
          <w:sz w:val="24"/>
          <w:szCs w:val="24"/>
          <w:lang w:eastAsia="es-ES"/>
        </w:rPr>
        <w:t xml:space="preserve"> </w:t>
      </w:r>
      <w:r w:rsidRPr="00520AFE">
        <w:rPr>
          <w:rFonts w:ascii="Times New Roman" w:eastAsia="Times New Roman" w:hAnsi="Times New Roman" w:cs="Times New Roman"/>
          <w:b/>
          <w:iCs/>
          <w:sz w:val="24"/>
          <w:szCs w:val="24"/>
          <w:lang w:eastAsia="es-ES"/>
        </w:rPr>
        <w:t>Camilo José Cela</w:t>
      </w:r>
      <w:r w:rsidRPr="00C82855">
        <w:rPr>
          <w:rFonts w:ascii="Times New Roman" w:eastAsia="Times New Roman" w:hAnsi="Times New Roman" w:cs="Times New Roman"/>
          <w:iCs/>
          <w:sz w:val="24"/>
          <w:szCs w:val="24"/>
          <w:lang w:eastAsia="es-ES"/>
        </w:rPr>
        <w:t xml:space="preserve">, </w:t>
      </w:r>
      <w:r w:rsidR="00520AFE">
        <w:rPr>
          <w:rFonts w:ascii="Times New Roman" w:eastAsia="Times New Roman" w:hAnsi="Times New Roman" w:cs="Times New Roman"/>
          <w:iCs/>
          <w:sz w:val="24"/>
          <w:szCs w:val="24"/>
          <w:lang w:eastAsia="es-ES"/>
        </w:rPr>
        <w:t>en cuya obra</w:t>
      </w:r>
      <w:r w:rsidRPr="00C82855">
        <w:rPr>
          <w:rFonts w:ascii="Times New Roman" w:eastAsia="Times New Roman" w:hAnsi="Times New Roman" w:cs="Times New Roman"/>
          <w:iCs/>
          <w:sz w:val="24"/>
          <w:szCs w:val="24"/>
          <w:lang w:eastAsia="es-ES"/>
        </w:rPr>
        <w:t xml:space="preserve"> </w:t>
      </w:r>
      <w:r w:rsidR="00520AFE">
        <w:rPr>
          <w:rFonts w:ascii="Times New Roman" w:eastAsia="Times New Roman" w:hAnsi="Times New Roman" w:cs="Times New Roman"/>
          <w:iCs/>
          <w:sz w:val="24"/>
          <w:szCs w:val="24"/>
          <w:lang w:eastAsia="es-ES"/>
        </w:rPr>
        <w:t xml:space="preserve">profundizaremos </w:t>
      </w:r>
      <w:r w:rsidRPr="00C82855">
        <w:rPr>
          <w:rFonts w:ascii="Times New Roman" w:eastAsia="Times New Roman" w:hAnsi="Times New Roman" w:cs="Times New Roman"/>
          <w:iCs/>
          <w:sz w:val="24"/>
          <w:szCs w:val="24"/>
          <w:lang w:eastAsia="es-ES"/>
        </w:rPr>
        <w:t xml:space="preserve">más adelante, </w:t>
      </w:r>
      <w:r w:rsidR="00C82855" w:rsidRPr="00C82855">
        <w:rPr>
          <w:rFonts w:ascii="Times New Roman" w:eastAsia="Times New Roman" w:hAnsi="Times New Roman" w:cs="Times New Roman"/>
          <w:iCs/>
          <w:sz w:val="24"/>
          <w:szCs w:val="24"/>
          <w:lang w:eastAsia="es-ES"/>
        </w:rPr>
        <w:t>inicia con</w:t>
      </w:r>
      <w:r w:rsidRPr="00C82855">
        <w:rPr>
          <w:rFonts w:ascii="Times New Roman" w:eastAsia="Times New Roman" w:hAnsi="Times New Roman" w:cs="Times New Roman"/>
          <w:iCs/>
          <w:sz w:val="24"/>
          <w:szCs w:val="24"/>
          <w:u w:val="single"/>
          <w:lang w:eastAsia="es-ES"/>
        </w:rPr>
        <w:t xml:space="preserve"> </w:t>
      </w:r>
      <w:r w:rsidRPr="00520AFE">
        <w:rPr>
          <w:rFonts w:ascii="Times New Roman" w:eastAsia="Times New Roman" w:hAnsi="Times New Roman" w:cs="Times New Roman"/>
          <w:b/>
          <w:iCs/>
          <w:sz w:val="24"/>
          <w:szCs w:val="24"/>
          <w:u w:val="single"/>
          <w:lang w:eastAsia="es-ES"/>
        </w:rPr>
        <w:t>La familia de Pascual Duarte</w:t>
      </w:r>
      <w:r w:rsidR="00C82855" w:rsidRPr="00C82855">
        <w:rPr>
          <w:rFonts w:ascii="Times New Roman" w:eastAsia="Times New Roman" w:hAnsi="Times New Roman" w:cs="Times New Roman"/>
          <w:i/>
          <w:iCs/>
          <w:sz w:val="24"/>
          <w:szCs w:val="24"/>
          <w:lang w:eastAsia="es-ES"/>
        </w:rPr>
        <w:t xml:space="preserve"> </w:t>
      </w:r>
      <w:r w:rsidR="00C82855" w:rsidRPr="00C82855">
        <w:rPr>
          <w:rFonts w:ascii="Times New Roman" w:eastAsia="Times New Roman" w:hAnsi="Times New Roman" w:cs="Times New Roman"/>
          <w:iCs/>
          <w:sz w:val="24"/>
          <w:szCs w:val="24"/>
          <w:lang w:eastAsia="es-ES"/>
        </w:rPr>
        <w:t xml:space="preserve">el </w:t>
      </w:r>
      <w:r w:rsidR="00C82855" w:rsidRPr="00520AFE">
        <w:rPr>
          <w:rFonts w:ascii="Times New Roman" w:eastAsia="Times New Roman" w:hAnsi="Times New Roman" w:cs="Times New Roman"/>
          <w:b/>
          <w:iCs/>
          <w:sz w:val="24"/>
          <w:szCs w:val="24"/>
          <w:lang w:eastAsia="es-ES"/>
        </w:rPr>
        <w:t>Tremendismo</w:t>
      </w:r>
      <w:r w:rsidR="00C82855" w:rsidRPr="00C82855">
        <w:rPr>
          <w:rFonts w:ascii="Times New Roman" w:eastAsia="Times New Roman" w:hAnsi="Times New Roman" w:cs="Times New Roman"/>
          <w:iCs/>
          <w:sz w:val="24"/>
          <w:szCs w:val="24"/>
          <w:lang w:eastAsia="es-ES"/>
        </w:rPr>
        <w:t>, que presenta</w:t>
      </w:r>
      <w:r w:rsidRPr="00C82855">
        <w:rPr>
          <w:rFonts w:ascii="Times New Roman" w:eastAsia="Times New Roman" w:hAnsi="Times New Roman" w:cs="Times New Roman"/>
          <w:sz w:val="24"/>
          <w:szCs w:val="24"/>
          <w:lang w:eastAsia="es-ES"/>
        </w:rPr>
        <w:t xml:space="preserve"> historias tremebundas y violentas ambientadas en lugares miserables y protagonizadas por degenerados o tarados</w:t>
      </w:r>
      <w:r w:rsidR="00520AFE">
        <w:rPr>
          <w:rFonts w:ascii="Times New Roman" w:eastAsia="Times New Roman" w:hAnsi="Times New Roman" w:cs="Times New Roman"/>
          <w:sz w:val="24"/>
          <w:szCs w:val="24"/>
          <w:lang w:eastAsia="es-ES"/>
        </w:rPr>
        <w:t xml:space="preserve">. El </w:t>
      </w:r>
      <w:r w:rsidRPr="00C82855">
        <w:rPr>
          <w:rFonts w:ascii="Times New Roman" w:eastAsia="Times New Roman" w:hAnsi="Times New Roman" w:cs="Times New Roman"/>
          <w:sz w:val="24"/>
          <w:szCs w:val="24"/>
          <w:lang w:eastAsia="es-ES"/>
        </w:rPr>
        <w:t xml:space="preserve"> lenguaje</w:t>
      </w:r>
      <w:r w:rsidR="00520AFE">
        <w:rPr>
          <w:rFonts w:ascii="Times New Roman" w:eastAsia="Times New Roman" w:hAnsi="Times New Roman" w:cs="Times New Roman"/>
          <w:sz w:val="24"/>
          <w:szCs w:val="24"/>
          <w:lang w:eastAsia="es-ES"/>
        </w:rPr>
        <w:t xml:space="preserve"> es, consecuentemente,</w:t>
      </w:r>
      <w:r w:rsidRPr="00C82855">
        <w:rPr>
          <w:rFonts w:ascii="Times New Roman" w:eastAsia="Times New Roman" w:hAnsi="Times New Roman" w:cs="Times New Roman"/>
          <w:sz w:val="24"/>
          <w:szCs w:val="24"/>
          <w:lang w:eastAsia="es-ES"/>
        </w:rPr>
        <w:t xml:space="preserve"> tosco</w:t>
      </w:r>
      <w:r w:rsidR="00520AFE">
        <w:rPr>
          <w:rFonts w:ascii="Times New Roman" w:eastAsia="Times New Roman" w:hAnsi="Times New Roman" w:cs="Times New Roman"/>
          <w:sz w:val="24"/>
          <w:szCs w:val="24"/>
          <w:lang w:eastAsia="es-ES"/>
        </w:rPr>
        <w:t>,</w:t>
      </w:r>
      <w:r w:rsidRPr="00C82855">
        <w:rPr>
          <w:rFonts w:ascii="Times New Roman" w:eastAsia="Times New Roman" w:hAnsi="Times New Roman" w:cs="Times New Roman"/>
          <w:sz w:val="24"/>
          <w:szCs w:val="24"/>
          <w:lang w:eastAsia="es-ES"/>
        </w:rPr>
        <w:t xml:space="preserve">  y </w:t>
      </w:r>
      <w:r w:rsidR="00520AFE">
        <w:rPr>
          <w:rFonts w:ascii="Times New Roman" w:eastAsia="Times New Roman" w:hAnsi="Times New Roman" w:cs="Times New Roman"/>
          <w:sz w:val="24"/>
          <w:szCs w:val="24"/>
          <w:lang w:eastAsia="es-ES"/>
        </w:rPr>
        <w:t>el</w:t>
      </w:r>
      <w:r w:rsidRPr="00C82855">
        <w:rPr>
          <w:rFonts w:ascii="Times New Roman" w:eastAsia="Times New Roman" w:hAnsi="Times New Roman" w:cs="Times New Roman"/>
          <w:sz w:val="24"/>
          <w:szCs w:val="24"/>
          <w:lang w:eastAsia="es-ES"/>
        </w:rPr>
        <w:t xml:space="preserve"> estilo</w:t>
      </w:r>
      <w:r w:rsidR="00520AFE">
        <w:rPr>
          <w:rFonts w:ascii="Times New Roman" w:eastAsia="Times New Roman" w:hAnsi="Times New Roman" w:cs="Times New Roman"/>
          <w:sz w:val="24"/>
          <w:szCs w:val="24"/>
          <w:lang w:eastAsia="es-ES"/>
        </w:rPr>
        <w:t>,</w:t>
      </w:r>
      <w:r w:rsidRPr="00C82855">
        <w:rPr>
          <w:rFonts w:ascii="Times New Roman" w:eastAsia="Times New Roman" w:hAnsi="Times New Roman" w:cs="Times New Roman"/>
          <w:sz w:val="24"/>
          <w:szCs w:val="24"/>
          <w:lang w:eastAsia="es-ES"/>
        </w:rPr>
        <w:t xml:space="preserve"> expresionista. Esta corriente tiene sus antecedentes en la novela picaresca, el Naturalismo de Zola y el esperpento de Valle-Inclán. </w:t>
      </w:r>
    </w:p>
    <w:p w14:paraId="4597A145" w14:textId="77777777" w:rsidR="00E26511" w:rsidRPr="00C82855" w:rsidRDefault="00E26511" w:rsidP="000918E0">
      <w:pPr>
        <w:pStyle w:val="Prrafodelista"/>
        <w:spacing w:after="0" w:line="240" w:lineRule="auto"/>
        <w:ind w:left="851"/>
        <w:jc w:val="both"/>
        <w:rPr>
          <w:rFonts w:ascii="Times New Roman" w:eastAsia="Times New Roman" w:hAnsi="Times New Roman" w:cs="Times New Roman"/>
          <w:b/>
          <w:sz w:val="24"/>
          <w:szCs w:val="24"/>
          <w:lang w:eastAsia="es-ES"/>
        </w:rPr>
      </w:pPr>
    </w:p>
    <w:p w14:paraId="6512B8B1" w14:textId="77777777" w:rsidR="00C42036" w:rsidRDefault="00C42036" w:rsidP="000918E0">
      <w:pPr>
        <w:pStyle w:val="Prrafodelista"/>
        <w:numPr>
          <w:ilvl w:val="0"/>
          <w:numId w:val="3"/>
        </w:numPr>
        <w:spacing w:after="120" w:line="240" w:lineRule="auto"/>
        <w:ind w:left="851"/>
        <w:jc w:val="both"/>
        <w:rPr>
          <w:rFonts w:ascii="Times New Roman" w:eastAsia="Times New Roman" w:hAnsi="Times New Roman" w:cs="Times New Roman"/>
          <w:sz w:val="24"/>
          <w:szCs w:val="24"/>
          <w:lang w:eastAsia="es-ES"/>
        </w:rPr>
      </w:pPr>
      <w:r w:rsidRPr="00C82855">
        <w:rPr>
          <w:rFonts w:ascii="Times New Roman" w:eastAsia="Times New Roman" w:hAnsi="Times New Roman" w:cs="Times New Roman"/>
          <w:sz w:val="24"/>
          <w:szCs w:val="24"/>
          <w:lang w:eastAsia="es-ES"/>
        </w:rPr>
        <w:t xml:space="preserve">Por otro lado, aparecen una serie de </w:t>
      </w:r>
      <w:r w:rsidR="00520AFE">
        <w:rPr>
          <w:rFonts w:ascii="Times New Roman" w:eastAsia="Times New Roman" w:hAnsi="Times New Roman" w:cs="Times New Roman"/>
          <w:b/>
          <w:sz w:val="24"/>
          <w:szCs w:val="24"/>
          <w:lang w:eastAsia="es-ES"/>
        </w:rPr>
        <w:t>novelas existenciales</w:t>
      </w:r>
      <w:r w:rsidRPr="00C82855">
        <w:rPr>
          <w:rFonts w:ascii="Times New Roman" w:eastAsia="Times New Roman" w:hAnsi="Times New Roman" w:cs="Times New Roman"/>
          <w:sz w:val="24"/>
          <w:szCs w:val="24"/>
          <w:lang w:eastAsia="es-ES"/>
        </w:rPr>
        <w:t xml:space="preserve"> centradas en un personaje </w:t>
      </w:r>
      <w:proofErr w:type="spellStart"/>
      <w:r w:rsidRPr="00C82855">
        <w:rPr>
          <w:rFonts w:ascii="Times New Roman" w:eastAsia="Times New Roman" w:hAnsi="Times New Roman" w:cs="Times New Roman"/>
          <w:sz w:val="24"/>
          <w:szCs w:val="24"/>
          <w:lang w:eastAsia="es-ES"/>
        </w:rPr>
        <w:t>antiheroico</w:t>
      </w:r>
      <w:proofErr w:type="spellEnd"/>
      <w:r w:rsidRPr="00C82855">
        <w:rPr>
          <w:rFonts w:ascii="Times New Roman" w:eastAsia="Times New Roman" w:hAnsi="Times New Roman" w:cs="Times New Roman"/>
          <w:sz w:val="24"/>
          <w:szCs w:val="24"/>
          <w:lang w:eastAsia="es-ES"/>
        </w:rPr>
        <w:t xml:space="preserve"> enfrentado a una sociedad indiferente u hostil. La principal representante de esta corriente es </w:t>
      </w:r>
      <w:r w:rsidRPr="00520AFE">
        <w:rPr>
          <w:rFonts w:ascii="Times New Roman" w:eastAsia="Times New Roman" w:hAnsi="Times New Roman" w:cs="Times New Roman"/>
          <w:b/>
          <w:sz w:val="24"/>
          <w:szCs w:val="24"/>
          <w:lang w:eastAsia="es-ES"/>
        </w:rPr>
        <w:t>Carmen Laforet</w:t>
      </w:r>
      <w:r w:rsidRPr="00C82855">
        <w:rPr>
          <w:rFonts w:ascii="Times New Roman" w:eastAsia="Times New Roman" w:hAnsi="Times New Roman" w:cs="Times New Roman"/>
          <w:sz w:val="24"/>
          <w:szCs w:val="24"/>
          <w:lang w:eastAsia="es-ES"/>
        </w:rPr>
        <w:t xml:space="preserve">, con su novela </w:t>
      </w:r>
      <w:r w:rsidRPr="00520AFE">
        <w:rPr>
          <w:rFonts w:ascii="Times New Roman" w:eastAsia="Times New Roman" w:hAnsi="Times New Roman" w:cs="Times New Roman"/>
          <w:b/>
          <w:sz w:val="24"/>
          <w:szCs w:val="24"/>
          <w:u w:val="single"/>
          <w:lang w:eastAsia="es-ES"/>
        </w:rPr>
        <w:t>Nada</w:t>
      </w:r>
      <w:r w:rsidR="00C82855" w:rsidRPr="00C82855">
        <w:rPr>
          <w:rFonts w:ascii="Times New Roman" w:eastAsia="Times New Roman" w:hAnsi="Times New Roman" w:cs="Times New Roman"/>
          <w:sz w:val="24"/>
          <w:szCs w:val="24"/>
          <w:lang w:eastAsia="es-ES"/>
        </w:rPr>
        <w:t xml:space="preserve">, </w:t>
      </w:r>
      <w:r w:rsidRPr="00C82855">
        <w:rPr>
          <w:rFonts w:ascii="Times New Roman" w:eastAsia="Times New Roman" w:hAnsi="Times New Roman" w:cs="Times New Roman"/>
          <w:sz w:val="24"/>
          <w:szCs w:val="24"/>
          <w:lang w:eastAsia="es-ES"/>
        </w:rPr>
        <w:t>en la que relata la amarga experiencia</w:t>
      </w:r>
      <w:r w:rsidR="00520AFE">
        <w:rPr>
          <w:rFonts w:ascii="Times New Roman" w:eastAsia="Times New Roman" w:hAnsi="Times New Roman" w:cs="Times New Roman"/>
          <w:sz w:val="24"/>
          <w:szCs w:val="24"/>
          <w:lang w:eastAsia="es-ES"/>
        </w:rPr>
        <w:t>,</w:t>
      </w:r>
      <w:r w:rsidRPr="00C82855">
        <w:rPr>
          <w:rFonts w:ascii="Times New Roman" w:eastAsia="Times New Roman" w:hAnsi="Times New Roman" w:cs="Times New Roman"/>
          <w:sz w:val="24"/>
          <w:szCs w:val="24"/>
          <w:lang w:eastAsia="es-ES"/>
        </w:rPr>
        <w:t xml:space="preserve"> en </w:t>
      </w:r>
      <w:r w:rsidR="00520AFE">
        <w:rPr>
          <w:rFonts w:ascii="Times New Roman" w:eastAsia="Times New Roman" w:hAnsi="Times New Roman" w:cs="Times New Roman"/>
          <w:sz w:val="24"/>
          <w:szCs w:val="24"/>
          <w:lang w:eastAsia="es-ES"/>
        </w:rPr>
        <w:t xml:space="preserve">una </w:t>
      </w:r>
      <w:r w:rsidRPr="00C82855">
        <w:rPr>
          <w:rFonts w:ascii="Times New Roman" w:eastAsia="Times New Roman" w:hAnsi="Times New Roman" w:cs="Times New Roman"/>
          <w:sz w:val="24"/>
          <w:szCs w:val="24"/>
          <w:lang w:eastAsia="es-ES"/>
        </w:rPr>
        <w:t xml:space="preserve">Barcelona </w:t>
      </w:r>
      <w:r w:rsidR="00520AFE">
        <w:rPr>
          <w:rFonts w:ascii="Times New Roman" w:eastAsia="Times New Roman" w:hAnsi="Times New Roman" w:cs="Times New Roman"/>
          <w:sz w:val="24"/>
          <w:szCs w:val="24"/>
          <w:lang w:eastAsia="es-ES"/>
        </w:rPr>
        <w:t xml:space="preserve">asfixiante y enajenada, </w:t>
      </w:r>
      <w:r w:rsidRPr="00C82855">
        <w:rPr>
          <w:rFonts w:ascii="Times New Roman" w:eastAsia="Times New Roman" w:hAnsi="Times New Roman" w:cs="Times New Roman"/>
          <w:sz w:val="24"/>
          <w:szCs w:val="24"/>
          <w:lang w:eastAsia="es-ES"/>
        </w:rPr>
        <w:t xml:space="preserve">de una estudiante llena de ilusiones. </w:t>
      </w:r>
    </w:p>
    <w:p w14:paraId="1A445C55" w14:textId="77777777" w:rsidR="000918E0" w:rsidRPr="00C82855" w:rsidRDefault="000918E0" w:rsidP="000918E0">
      <w:pPr>
        <w:pStyle w:val="Prrafodelista"/>
        <w:spacing w:after="120" w:line="240" w:lineRule="auto"/>
        <w:ind w:left="851"/>
        <w:jc w:val="both"/>
        <w:rPr>
          <w:rFonts w:ascii="Times New Roman" w:eastAsia="Times New Roman" w:hAnsi="Times New Roman" w:cs="Times New Roman"/>
          <w:sz w:val="24"/>
          <w:szCs w:val="24"/>
          <w:lang w:eastAsia="es-ES"/>
        </w:rPr>
      </w:pPr>
    </w:p>
    <w:p w14:paraId="4B96F049" w14:textId="77777777" w:rsidR="00C60524" w:rsidRDefault="00C60524" w:rsidP="000918E0">
      <w:pPr>
        <w:spacing w:after="0" w:line="240" w:lineRule="auto"/>
        <w:ind w:firstLine="709"/>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3. </w:t>
      </w:r>
      <w:r w:rsidRPr="00C60524">
        <w:rPr>
          <w:rFonts w:ascii="Times New Roman" w:eastAsia="Times New Roman" w:hAnsi="Times New Roman" w:cs="Times New Roman"/>
          <w:sz w:val="24"/>
          <w:szCs w:val="24"/>
          <w:lang w:eastAsia="es-ES"/>
        </w:rPr>
        <w:t>LA NOVELA  DE LA DÉCADA DE 1950.</w:t>
      </w:r>
      <w:r>
        <w:rPr>
          <w:rFonts w:ascii="Times New Roman" w:eastAsia="Times New Roman" w:hAnsi="Times New Roman" w:cs="Times New Roman"/>
          <w:sz w:val="24"/>
          <w:szCs w:val="24"/>
          <w:lang w:eastAsia="es-ES"/>
        </w:rPr>
        <w:t xml:space="preserve"> </w:t>
      </w:r>
      <w:r w:rsidRPr="00C60524">
        <w:rPr>
          <w:rFonts w:ascii="Times New Roman" w:eastAsia="Times New Roman" w:hAnsi="Times New Roman" w:cs="Times New Roman"/>
          <w:sz w:val="24"/>
          <w:szCs w:val="24"/>
          <w:lang w:eastAsia="es-ES"/>
        </w:rPr>
        <w:t>EL REALISMO OBJETIVO. EL REALISMO SOCIAL.</w:t>
      </w:r>
      <w:r>
        <w:rPr>
          <w:rFonts w:ascii="Times New Roman" w:eastAsia="Times New Roman" w:hAnsi="Times New Roman" w:cs="Times New Roman"/>
          <w:sz w:val="24"/>
          <w:szCs w:val="24"/>
          <w:lang w:eastAsia="es-ES"/>
        </w:rPr>
        <w:t xml:space="preserve"> </w:t>
      </w:r>
      <w:r w:rsidRPr="00C60524">
        <w:rPr>
          <w:rFonts w:ascii="Times New Roman" w:eastAsia="Times New Roman" w:hAnsi="Times New Roman" w:cs="Times New Roman"/>
          <w:sz w:val="24"/>
          <w:szCs w:val="24"/>
          <w:lang w:eastAsia="es-ES"/>
        </w:rPr>
        <w:t>EL REALISMO CRÍTICO.</w:t>
      </w:r>
    </w:p>
    <w:p w14:paraId="788CFE54" w14:textId="77777777" w:rsidR="000918E0" w:rsidRDefault="000918E0" w:rsidP="00C82855">
      <w:pPr>
        <w:spacing w:after="0" w:line="240" w:lineRule="auto"/>
        <w:ind w:firstLine="346"/>
        <w:jc w:val="both"/>
        <w:rPr>
          <w:rFonts w:ascii="Times New Roman" w:eastAsia="Times New Roman" w:hAnsi="Times New Roman" w:cs="Times New Roman"/>
          <w:sz w:val="24"/>
          <w:szCs w:val="24"/>
          <w:lang w:eastAsia="es-ES"/>
        </w:rPr>
      </w:pPr>
    </w:p>
    <w:p w14:paraId="5405C63D" w14:textId="77777777" w:rsidR="00C42036" w:rsidRDefault="00B16729" w:rsidP="00C82855">
      <w:pPr>
        <w:spacing w:after="0" w:line="240" w:lineRule="auto"/>
        <w:ind w:firstLine="346"/>
        <w:jc w:val="both"/>
        <w:rPr>
          <w:rFonts w:ascii="Times New Roman" w:eastAsia="Times New Roman" w:hAnsi="Times New Roman" w:cs="Times New Roman"/>
          <w:noProof/>
          <w:sz w:val="24"/>
          <w:szCs w:val="24"/>
          <w:lang w:eastAsia="es-ES"/>
        </w:rPr>
      </w:pPr>
      <w:r>
        <w:rPr>
          <w:rFonts w:ascii="Times New Roman" w:eastAsia="Times New Roman" w:hAnsi="Times New Roman" w:cs="Times New Roman"/>
          <w:sz w:val="24"/>
          <w:szCs w:val="24"/>
          <w:lang w:eastAsia="es-ES"/>
        </w:rPr>
        <w:t xml:space="preserve">      </w:t>
      </w:r>
      <w:r w:rsidR="00C42036" w:rsidRPr="00C42036">
        <w:rPr>
          <w:rFonts w:ascii="Times New Roman" w:eastAsia="Times New Roman" w:hAnsi="Times New Roman" w:cs="Times New Roman"/>
          <w:sz w:val="24"/>
          <w:szCs w:val="24"/>
          <w:lang w:eastAsia="es-ES"/>
        </w:rPr>
        <w:t xml:space="preserve">Los novelistas de la década de los 50 abandonan el pesimismo agobiante del relato existencial  y se preocupan por dejar constancia de los problemas del país, siguiendo una serie de corrientes como el Neorrealismo </w:t>
      </w:r>
      <w:r w:rsidR="00520AFE">
        <w:rPr>
          <w:rFonts w:ascii="Times New Roman" w:eastAsia="Times New Roman" w:hAnsi="Times New Roman" w:cs="Times New Roman"/>
          <w:sz w:val="24"/>
          <w:szCs w:val="24"/>
          <w:lang w:eastAsia="es-ES"/>
        </w:rPr>
        <w:t>i</w:t>
      </w:r>
      <w:r w:rsidR="00C42036" w:rsidRPr="00C42036">
        <w:rPr>
          <w:rFonts w:ascii="Times New Roman" w:eastAsia="Times New Roman" w:hAnsi="Times New Roman" w:cs="Times New Roman"/>
          <w:sz w:val="24"/>
          <w:szCs w:val="24"/>
          <w:lang w:eastAsia="es-ES"/>
        </w:rPr>
        <w:t xml:space="preserve">taliano y el llamado Realismo </w:t>
      </w:r>
      <w:r w:rsidR="00520AFE">
        <w:rPr>
          <w:rFonts w:ascii="Times New Roman" w:eastAsia="Times New Roman" w:hAnsi="Times New Roman" w:cs="Times New Roman"/>
          <w:sz w:val="24"/>
          <w:szCs w:val="24"/>
          <w:lang w:eastAsia="es-ES"/>
        </w:rPr>
        <w:t>c</w:t>
      </w:r>
      <w:r w:rsidR="00C42036" w:rsidRPr="00C42036">
        <w:rPr>
          <w:rFonts w:ascii="Times New Roman" w:eastAsia="Times New Roman" w:hAnsi="Times New Roman" w:cs="Times New Roman"/>
          <w:sz w:val="24"/>
          <w:szCs w:val="24"/>
          <w:lang w:eastAsia="es-ES"/>
        </w:rPr>
        <w:t>rítico de inspiración marxista. El deseo de estos autores es actuar sobre el lector</w:t>
      </w:r>
      <w:r w:rsidR="00C82855" w:rsidRPr="00C82855">
        <w:rPr>
          <w:rFonts w:ascii="Times New Roman" w:eastAsia="Times New Roman" w:hAnsi="Times New Roman" w:cs="Times New Roman"/>
          <w:sz w:val="24"/>
          <w:szCs w:val="24"/>
          <w:lang w:eastAsia="es-ES"/>
        </w:rPr>
        <w:t>,</w:t>
      </w:r>
      <w:r w:rsidR="00C42036" w:rsidRPr="00C42036">
        <w:rPr>
          <w:rFonts w:ascii="Times New Roman" w:eastAsia="Times New Roman" w:hAnsi="Times New Roman" w:cs="Times New Roman"/>
          <w:sz w:val="24"/>
          <w:szCs w:val="24"/>
          <w:lang w:eastAsia="es-ES"/>
        </w:rPr>
        <w:t xml:space="preserve"> provocar en él una “toma de conciencia”, que impulse a la acción, con</w:t>
      </w:r>
      <w:r w:rsidR="00520AFE">
        <w:rPr>
          <w:rFonts w:ascii="Times New Roman" w:eastAsia="Times New Roman" w:hAnsi="Times New Roman" w:cs="Times New Roman"/>
          <w:sz w:val="24"/>
          <w:szCs w:val="24"/>
          <w:lang w:eastAsia="es-ES"/>
        </w:rPr>
        <w:t xml:space="preserve"> el</w:t>
      </w:r>
      <w:r w:rsidR="00C42036" w:rsidRPr="00C42036">
        <w:rPr>
          <w:rFonts w:ascii="Times New Roman" w:eastAsia="Times New Roman" w:hAnsi="Times New Roman" w:cs="Times New Roman"/>
          <w:sz w:val="24"/>
          <w:szCs w:val="24"/>
          <w:lang w:eastAsia="es-ES"/>
        </w:rPr>
        <w:t xml:space="preserve"> objet</w:t>
      </w:r>
      <w:r w:rsidR="00520AFE">
        <w:rPr>
          <w:rFonts w:ascii="Times New Roman" w:eastAsia="Times New Roman" w:hAnsi="Times New Roman" w:cs="Times New Roman"/>
          <w:sz w:val="24"/>
          <w:szCs w:val="24"/>
          <w:lang w:eastAsia="es-ES"/>
        </w:rPr>
        <w:t>ivo</w:t>
      </w:r>
      <w:r w:rsidR="00C42036" w:rsidRPr="00C42036">
        <w:rPr>
          <w:rFonts w:ascii="Times New Roman" w:eastAsia="Times New Roman" w:hAnsi="Times New Roman" w:cs="Times New Roman"/>
          <w:sz w:val="24"/>
          <w:szCs w:val="24"/>
          <w:lang w:eastAsia="es-ES"/>
        </w:rPr>
        <w:t xml:space="preserve"> de modificar el estado de las cosas.</w:t>
      </w:r>
      <w:r w:rsidR="00C42036" w:rsidRPr="00C42036">
        <w:rPr>
          <w:rFonts w:ascii="Times New Roman" w:eastAsia="Times New Roman" w:hAnsi="Times New Roman" w:cs="Times New Roman"/>
          <w:noProof/>
          <w:sz w:val="24"/>
          <w:szCs w:val="24"/>
          <w:lang w:eastAsia="es-ES"/>
        </w:rPr>
        <w:t xml:space="preserve"> Durante estos años aparecen </w:t>
      </w:r>
      <w:r w:rsidR="00C42036" w:rsidRPr="00C42036">
        <w:rPr>
          <w:rFonts w:ascii="Times New Roman" w:eastAsia="Times New Roman" w:hAnsi="Times New Roman" w:cs="Times New Roman"/>
          <w:b/>
          <w:noProof/>
          <w:sz w:val="24"/>
          <w:szCs w:val="24"/>
          <w:lang w:eastAsia="es-ES"/>
        </w:rPr>
        <w:t>tres tendencias bien definidas:</w:t>
      </w:r>
    </w:p>
    <w:p w14:paraId="7C92F763" w14:textId="77777777" w:rsidR="000918E0" w:rsidRPr="00C42036" w:rsidRDefault="000918E0" w:rsidP="00C82855">
      <w:pPr>
        <w:spacing w:after="0" w:line="240" w:lineRule="auto"/>
        <w:ind w:firstLine="346"/>
        <w:jc w:val="both"/>
        <w:rPr>
          <w:rFonts w:ascii="Times New Roman" w:eastAsia="Times New Roman" w:hAnsi="Times New Roman" w:cs="Times New Roman"/>
          <w:sz w:val="24"/>
          <w:szCs w:val="24"/>
          <w:lang w:eastAsia="es-ES"/>
        </w:rPr>
      </w:pPr>
    </w:p>
    <w:p w14:paraId="2D297A04" w14:textId="3A5B66F4" w:rsidR="00C42036" w:rsidRPr="00E26511" w:rsidRDefault="00C42036" w:rsidP="00E26511">
      <w:pPr>
        <w:pStyle w:val="Prrafodelista"/>
        <w:numPr>
          <w:ilvl w:val="0"/>
          <w:numId w:val="4"/>
        </w:numPr>
        <w:spacing w:after="0" w:line="240" w:lineRule="auto"/>
        <w:ind w:left="833" w:hanging="357"/>
        <w:jc w:val="both"/>
        <w:rPr>
          <w:rFonts w:ascii="Times New Roman" w:eastAsia="Times New Roman" w:hAnsi="Times New Roman" w:cs="Times New Roman"/>
          <w:bCs/>
          <w:sz w:val="24"/>
          <w:szCs w:val="24"/>
          <w:lang w:eastAsia="es-ES"/>
        </w:rPr>
      </w:pPr>
      <w:r w:rsidRPr="00520AFE">
        <w:rPr>
          <w:rFonts w:ascii="Times New Roman" w:eastAsia="Times New Roman" w:hAnsi="Times New Roman" w:cs="Times New Roman"/>
          <w:bCs/>
          <w:sz w:val="24"/>
          <w:szCs w:val="24"/>
          <w:lang w:eastAsia="es-ES"/>
        </w:rPr>
        <w:t>E</w:t>
      </w:r>
      <w:r w:rsidR="00C82855" w:rsidRPr="00520AFE">
        <w:rPr>
          <w:rFonts w:ascii="Times New Roman" w:eastAsia="Times New Roman" w:hAnsi="Times New Roman" w:cs="Times New Roman"/>
          <w:bCs/>
          <w:sz w:val="24"/>
          <w:szCs w:val="24"/>
          <w:lang w:eastAsia="es-ES"/>
        </w:rPr>
        <w:t>l</w:t>
      </w:r>
      <w:r w:rsidRPr="00520AFE">
        <w:rPr>
          <w:rFonts w:ascii="Times New Roman" w:eastAsia="Times New Roman" w:hAnsi="Times New Roman" w:cs="Times New Roman"/>
          <w:b/>
          <w:bCs/>
          <w:sz w:val="24"/>
          <w:szCs w:val="24"/>
          <w:lang w:eastAsia="es-ES"/>
        </w:rPr>
        <w:t xml:space="preserve"> R</w:t>
      </w:r>
      <w:r w:rsidR="00C82855" w:rsidRPr="00520AFE">
        <w:rPr>
          <w:rFonts w:ascii="Times New Roman" w:eastAsia="Times New Roman" w:hAnsi="Times New Roman" w:cs="Times New Roman"/>
          <w:b/>
          <w:bCs/>
          <w:sz w:val="24"/>
          <w:szCs w:val="24"/>
          <w:lang w:eastAsia="es-ES"/>
        </w:rPr>
        <w:t>ealismo objetivo</w:t>
      </w:r>
      <w:r w:rsidR="00E26511" w:rsidRPr="00E26511">
        <w:rPr>
          <w:rFonts w:ascii="Times New Roman" w:eastAsia="Times New Roman" w:hAnsi="Times New Roman" w:cs="Times New Roman"/>
          <w:sz w:val="24"/>
          <w:szCs w:val="24"/>
          <w:lang w:eastAsia="es-ES"/>
        </w:rPr>
        <w:t>: el</w:t>
      </w:r>
      <w:r w:rsidRPr="00E26511">
        <w:rPr>
          <w:rFonts w:ascii="Times New Roman" w:eastAsia="Times New Roman" w:hAnsi="Times New Roman" w:cs="Times New Roman"/>
          <w:sz w:val="24"/>
          <w:szCs w:val="24"/>
          <w:lang w:eastAsia="es-ES"/>
        </w:rPr>
        <w:t xml:space="preserve"> narrador se limita a reproducir, como si se tratase de una cámara cinematográfica, la conducta externa de los personajes</w:t>
      </w:r>
      <w:r w:rsidR="00E26511" w:rsidRPr="00E26511">
        <w:rPr>
          <w:rFonts w:ascii="Times New Roman" w:eastAsia="Times New Roman" w:hAnsi="Times New Roman" w:cs="Times New Roman"/>
          <w:sz w:val="24"/>
          <w:szCs w:val="24"/>
          <w:lang w:eastAsia="es-ES"/>
        </w:rPr>
        <w:t xml:space="preserve">. </w:t>
      </w:r>
      <w:r w:rsidRPr="00E26511">
        <w:rPr>
          <w:rFonts w:ascii="Times New Roman" w:eastAsia="Times New Roman" w:hAnsi="Times New Roman" w:cs="Times New Roman"/>
          <w:sz w:val="24"/>
          <w:szCs w:val="24"/>
          <w:lang w:eastAsia="es-ES"/>
        </w:rPr>
        <w:t>La acción es escasa</w:t>
      </w:r>
      <w:r w:rsidR="00520AFE">
        <w:rPr>
          <w:rFonts w:ascii="Times New Roman" w:eastAsia="Times New Roman" w:hAnsi="Times New Roman" w:cs="Times New Roman"/>
          <w:sz w:val="24"/>
          <w:szCs w:val="24"/>
          <w:lang w:eastAsia="es-ES"/>
        </w:rPr>
        <w:t>,</w:t>
      </w:r>
      <w:r w:rsidRPr="00E26511">
        <w:rPr>
          <w:rFonts w:ascii="Times New Roman" w:eastAsia="Times New Roman" w:hAnsi="Times New Roman" w:cs="Times New Roman"/>
          <w:sz w:val="24"/>
          <w:szCs w:val="24"/>
          <w:lang w:eastAsia="es-ES"/>
        </w:rPr>
        <w:t xml:space="preserve"> y </w:t>
      </w:r>
      <w:r w:rsidR="00E26511" w:rsidRPr="00E26511">
        <w:rPr>
          <w:rFonts w:ascii="Times New Roman" w:eastAsia="Times New Roman" w:hAnsi="Times New Roman" w:cs="Times New Roman"/>
          <w:sz w:val="24"/>
          <w:szCs w:val="24"/>
          <w:lang w:eastAsia="es-ES"/>
        </w:rPr>
        <w:t xml:space="preserve">los </w:t>
      </w:r>
      <w:r w:rsidRPr="00E26511">
        <w:rPr>
          <w:rFonts w:ascii="Times New Roman" w:eastAsia="Times New Roman" w:hAnsi="Times New Roman" w:cs="Times New Roman"/>
          <w:sz w:val="24"/>
          <w:szCs w:val="24"/>
          <w:lang w:eastAsia="es-ES"/>
        </w:rPr>
        <w:t xml:space="preserve"> diálogos</w:t>
      </w:r>
      <w:r w:rsidR="00E26511" w:rsidRPr="00E26511">
        <w:rPr>
          <w:rFonts w:ascii="Times New Roman" w:eastAsia="Times New Roman" w:hAnsi="Times New Roman" w:cs="Times New Roman"/>
          <w:sz w:val="24"/>
          <w:szCs w:val="24"/>
          <w:lang w:eastAsia="es-ES"/>
        </w:rPr>
        <w:t>, abundantes</w:t>
      </w:r>
      <w:r w:rsidRPr="00E26511">
        <w:rPr>
          <w:rFonts w:ascii="Times New Roman" w:eastAsia="Times New Roman" w:hAnsi="Times New Roman" w:cs="Times New Roman"/>
          <w:sz w:val="24"/>
          <w:szCs w:val="24"/>
          <w:lang w:eastAsia="es-ES"/>
        </w:rPr>
        <w:t xml:space="preserve">. El principal representante de esta corriente es </w:t>
      </w:r>
      <w:r w:rsidRPr="00520AFE">
        <w:rPr>
          <w:rFonts w:ascii="Times New Roman" w:eastAsia="Times New Roman" w:hAnsi="Times New Roman" w:cs="Times New Roman"/>
          <w:b/>
          <w:sz w:val="24"/>
          <w:szCs w:val="24"/>
          <w:lang w:eastAsia="es-ES"/>
        </w:rPr>
        <w:t xml:space="preserve">Rafael Sánchez </w:t>
      </w:r>
      <w:proofErr w:type="spellStart"/>
      <w:r w:rsidRPr="00520AFE">
        <w:rPr>
          <w:rFonts w:ascii="Times New Roman" w:eastAsia="Times New Roman" w:hAnsi="Times New Roman" w:cs="Times New Roman"/>
          <w:b/>
          <w:sz w:val="24"/>
          <w:szCs w:val="24"/>
          <w:lang w:eastAsia="es-ES"/>
        </w:rPr>
        <w:t>Ferlosio</w:t>
      </w:r>
      <w:proofErr w:type="spellEnd"/>
      <w:r w:rsidR="00E26511" w:rsidRPr="00E26511">
        <w:rPr>
          <w:rFonts w:ascii="Times New Roman" w:eastAsia="Times New Roman" w:hAnsi="Times New Roman" w:cs="Times New Roman"/>
          <w:sz w:val="24"/>
          <w:szCs w:val="24"/>
          <w:lang w:eastAsia="es-ES"/>
        </w:rPr>
        <w:t xml:space="preserve">, y </w:t>
      </w:r>
      <w:r w:rsidR="00E26511" w:rsidRPr="00520AFE">
        <w:rPr>
          <w:rFonts w:ascii="Times New Roman" w:eastAsia="Times New Roman" w:hAnsi="Times New Roman" w:cs="Times New Roman"/>
          <w:b/>
          <w:sz w:val="24"/>
          <w:szCs w:val="24"/>
          <w:u w:val="single"/>
          <w:lang w:eastAsia="es-ES"/>
        </w:rPr>
        <w:t>El Jarama</w:t>
      </w:r>
      <w:r w:rsidR="00520AFE">
        <w:rPr>
          <w:rFonts w:ascii="Times New Roman" w:eastAsia="Times New Roman" w:hAnsi="Times New Roman" w:cs="Times New Roman"/>
          <w:sz w:val="24"/>
          <w:szCs w:val="24"/>
          <w:lang w:eastAsia="es-ES"/>
        </w:rPr>
        <w:t xml:space="preserve"> (s</w:t>
      </w:r>
      <w:r w:rsidR="00E26511" w:rsidRPr="00E26511">
        <w:rPr>
          <w:rFonts w:ascii="Times New Roman" w:eastAsia="Times New Roman" w:hAnsi="Times New Roman" w:cs="Times New Roman"/>
          <w:sz w:val="24"/>
          <w:szCs w:val="24"/>
          <w:lang w:eastAsia="es-ES"/>
        </w:rPr>
        <w:t>u obra más representativa</w:t>
      </w:r>
      <w:r w:rsidR="00520AFE">
        <w:rPr>
          <w:rFonts w:ascii="Times New Roman" w:eastAsia="Times New Roman" w:hAnsi="Times New Roman" w:cs="Times New Roman"/>
          <w:sz w:val="24"/>
          <w:szCs w:val="24"/>
          <w:lang w:eastAsia="es-ES"/>
        </w:rPr>
        <w:t>)</w:t>
      </w:r>
      <w:r w:rsidR="00E26511">
        <w:rPr>
          <w:rFonts w:ascii="Times New Roman" w:eastAsia="Times New Roman" w:hAnsi="Times New Roman" w:cs="Times New Roman"/>
          <w:sz w:val="24"/>
          <w:szCs w:val="24"/>
          <w:lang w:eastAsia="es-ES"/>
        </w:rPr>
        <w:t xml:space="preserve"> reproduce una jornada dominical que un grupo de jóvenes pasa a orillas del río Jarama.</w:t>
      </w:r>
      <w:r w:rsidR="00E26511" w:rsidRPr="00E26511">
        <w:rPr>
          <w:rFonts w:ascii="Times New Roman" w:eastAsia="Times New Roman" w:hAnsi="Times New Roman" w:cs="Times New Roman"/>
          <w:sz w:val="24"/>
          <w:szCs w:val="24"/>
          <w:lang w:eastAsia="es-ES"/>
        </w:rPr>
        <w:t xml:space="preserve"> El pretendido objetivismo </w:t>
      </w:r>
      <w:r w:rsidR="00520AFE">
        <w:rPr>
          <w:rFonts w:ascii="Times New Roman" w:eastAsia="Times New Roman" w:hAnsi="Times New Roman" w:cs="Times New Roman"/>
          <w:sz w:val="24"/>
          <w:szCs w:val="24"/>
          <w:lang w:eastAsia="es-ES"/>
        </w:rPr>
        <w:t>traslada</w:t>
      </w:r>
      <w:r w:rsidR="00E26511" w:rsidRPr="00E26511">
        <w:rPr>
          <w:rFonts w:ascii="Times New Roman" w:eastAsia="Times New Roman" w:hAnsi="Times New Roman" w:cs="Times New Roman"/>
          <w:sz w:val="24"/>
          <w:szCs w:val="24"/>
          <w:lang w:eastAsia="es-ES"/>
        </w:rPr>
        <w:t xml:space="preserve"> al lector la responsabilidad de</w:t>
      </w:r>
      <w:r w:rsidR="00520AFE">
        <w:rPr>
          <w:rFonts w:ascii="Times New Roman" w:eastAsia="Times New Roman" w:hAnsi="Times New Roman" w:cs="Times New Roman"/>
          <w:sz w:val="24"/>
          <w:szCs w:val="24"/>
          <w:lang w:eastAsia="es-ES"/>
        </w:rPr>
        <w:t>l juicio o</w:t>
      </w:r>
      <w:r w:rsidR="00E26511" w:rsidRPr="00E26511">
        <w:rPr>
          <w:rFonts w:ascii="Times New Roman" w:eastAsia="Times New Roman" w:hAnsi="Times New Roman" w:cs="Times New Roman"/>
          <w:sz w:val="24"/>
          <w:szCs w:val="24"/>
          <w:lang w:eastAsia="es-ES"/>
        </w:rPr>
        <w:t xml:space="preserve"> la crítica.</w:t>
      </w:r>
    </w:p>
    <w:p w14:paraId="2B3AB868" w14:textId="77777777" w:rsidR="00C42036" w:rsidRDefault="00C42036" w:rsidP="00E26511">
      <w:pPr>
        <w:pStyle w:val="Prrafodelista"/>
        <w:numPr>
          <w:ilvl w:val="0"/>
          <w:numId w:val="4"/>
        </w:numPr>
        <w:spacing w:after="0" w:line="240" w:lineRule="auto"/>
        <w:jc w:val="both"/>
        <w:rPr>
          <w:rFonts w:ascii="Times New Roman" w:eastAsia="Times New Roman" w:hAnsi="Times New Roman" w:cs="Times New Roman"/>
          <w:sz w:val="24"/>
          <w:szCs w:val="24"/>
          <w:lang w:eastAsia="es-ES"/>
        </w:rPr>
      </w:pPr>
      <w:r w:rsidRPr="00E26511">
        <w:rPr>
          <w:rFonts w:ascii="Times New Roman" w:eastAsia="Times New Roman" w:hAnsi="Times New Roman" w:cs="Times New Roman"/>
          <w:sz w:val="24"/>
          <w:szCs w:val="24"/>
          <w:lang w:eastAsia="es-ES"/>
        </w:rPr>
        <w:lastRenderedPageBreak/>
        <w:t xml:space="preserve">Las novelas del </w:t>
      </w:r>
      <w:r w:rsidRPr="00520AFE">
        <w:rPr>
          <w:rFonts w:ascii="Times New Roman" w:eastAsia="Times New Roman" w:hAnsi="Times New Roman" w:cs="Times New Roman"/>
          <w:b/>
          <w:sz w:val="24"/>
          <w:szCs w:val="24"/>
          <w:lang w:eastAsia="es-ES"/>
        </w:rPr>
        <w:t>R</w:t>
      </w:r>
      <w:r w:rsidR="00E26511" w:rsidRPr="00520AFE">
        <w:rPr>
          <w:rFonts w:ascii="Times New Roman" w:eastAsia="Times New Roman" w:hAnsi="Times New Roman" w:cs="Times New Roman"/>
          <w:b/>
          <w:sz w:val="24"/>
          <w:szCs w:val="24"/>
          <w:lang w:eastAsia="es-ES"/>
        </w:rPr>
        <w:t>ealismo social</w:t>
      </w:r>
      <w:r w:rsidR="00E26511" w:rsidRPr="00E26511">
        <w:rPr>
          <w:rFonts w:ascii="Times New Roman" w:eastAsia="Times New Roman" w:hAnsi="Times New Roman" w:cs="Times New Roman"/>
          <w:sz w:val="24"/>
          <w:szCs w:val="24"/>
          <w:lang w:eastAsia="es-ES"/>
        </w:rPr>
        <w:t xml:space="preserve"> </w:t>
      </w:r>
      <w:r w:rsidRPr="00E26511">
        <w:rPr>
          <w:rFonts w:ascii="Times New Roman" w:eastAsia="Times New Roman" w:hAnsi="Times New Roman" w:cs="Times New Roman"/>
          <w:sz w:val="24"/>
          <w:szCs w:val="24"/>
          <w:lang w:eastAsia="es-ES"/>
        </w:rPr>
        <w:t xml:space="preserve">recrean ambientes reales y  personajes que intentan evadirse de la realidad triste y vulgar que les ha tocado vivir. En este sentido, continúan el realismo existencial de la década anterior. En esta corriente se inscriben las primeras novelas de </w:t>
      </w:r>
      <w:r w:rsidRPr="00520AFE">
        <w:rPr>
          <w:rFonts w:ascii="Times New Roman" w:eastAsia="Times New Roman" w:hAnsi="Times New Roman" w:cs="Times New Roman"/>
          <w:b/>
          <w:sz w:val="24"/>
          <w:szCs w:val="24"/>
          <w:lang w:eastAsia="es-ES"/>
        </w:rPr>
        <w:t>Carmen Martín Gaite</w:t>
      </w:r>
      <w:r w:rsidRPr="00E26511">
        <w:rPr>
          <w:rFonts w:ascii="Times New Roman" w:eastAsia="Times New Roman" w:hAnsi="Times New Roman" w:cs="Times New Roman"/>
          <w:sz w:val="24"/>
          <w:szCs w:val="24"/>
          <w:lang w:eastAsia="es-ES"/>
        </w:rPr>
        <w:t xml:space="preserve">, como </w:t>
      </w:r>
      <w:r w:rsidRPr="00520AFE">
        <w:rPr>
          <w:rFonts w:ascii="Times New Roman" w:eastAsia="Times New Roman" w:hAnsi="Times New Roman" w:cs="Times New Roman"/>
          <w:b/>
          <w:sz w:val="24"/>
          <w:szCs w:val="24"/>
          <w:u w:val="single"/>
          <w:lang w:eastAsia="es-ES"/>
        </w:rPr>
        <w:t>Entre visillos</w:t>
      </w:r>
      <w:r w:rsidRPr="00E26511">
        <w:rPr>
          <w:rFonts w:ascii="Times New Roman" w:eastAsia="Times New Roman" w:hAnsi="Times New Roman" w:cs="Times New Roman"/>
          <w:sz w:val="24"/>
          <w:szCs w:val="24"/>
          <w:lang w:eastAsia="es-ES"/>
        </w:rPr>
        <w:t xml:space="preserve">. </w:t>
      </w:r>
    </w:p>
    <w:p w14:paraId="06C1362A" w14:textId="77777777" w:rsidR="00D44770" w:rsidRDefault="00D44770" w:rsidP="00D44770">
      <w:pPr>
        <w:pStyle w:val="Prrafodelista"/>
        <w:spacing w:after="0" w:line="240" w:lineRule="auto"/>
        <w:ind w:left="834"/>
        <w:jc w:val="both"/>
        <w:rPr>
          <w:rFonts w:ascii="Times New Roman" w:eastAsia="Times New Roman" w:hAnsi="Times New Roman" w:cs="Times New Roman"/>
          <w:sz w:val="24"/>
          <w:szCs w:val="24"/>
          <w:lang w:eastAsia="es-ES"/>
        </w:rPr>
      </w:pPr>
    </w:p>
    <w:p w14:paraId="3D47AE91" w14:textId="77777777" w:rsidR="00C42036" w:rsidRPr="00C42036" w:rsidRDefault="00E26511" w:rsidP="00D44770">
      <w:pPr>
        <w:pStyle w:val="Prrafodelista"/>
        <w:numPr>
          <w:ilvl w:val="0"/>
          <w:numId w:val="4"/>
        </w:numPr>
        <w:spacing w:after="0" w:line="240" w:lineRule="auto"/>
        <w:ind w:left="833" w:hanging="357"/>
        <w:jc w:val="both"/>
        <w:rPr>
          <w:rFonts w:ascii="Times New Roman" w:eastAsia="Times New Roman" w:hAnsi="Times New Roman" w:cs="Times New Roman"/>
          <w:sz w:val="24"/>
          <w:szCs w:val="24"/>
          <w:lang w:eastAsia="es-ES"/>
        </w:rPr>
      </w:pPr>
      <w:r w:rsidRPr="00D44770">
        <w:rPr>
          <w:rFonts w:ascii="Times New Roman" w:eastAsia="Times New Roman" w:hAnsi="Times New Roman" w:cs="Times New Roman"/>
          <w:sz w:val="24"/>
          <w:szCs w:val="24"/>
          <w:lang w:eastAsia="es-ES"/>
        </w:rPr>
        <w:t xml:space="preserve">Por último, el </w:t>
      </w:r>
      <w:r w:rsidR="00C42036" w:rsidRPr="00520AFE">
        <w:rPr>
          <w:rFonts w:ascii="Times New Roman" w:eastAsia="Times New Roman" w:hAnsi="Times New Roman" w:cs="Times New Roman"/>
          <w:b/>
          <w:sz w:val="24"/>
          <w:szCs w:val="24"/>
          <w:lang w:eastAsia="es-ES"/>
        </w:rPr>
        <w:t>R</w:t>
      </w:r>
      <w:r w:rsidRPr="00520AFE">
        <w:rPr>
          <w:rFonts w:ascii="Times New Roman" w:eastAsia="Times New Roman" w:hAnsi="Times New Roman" w:cs="Times New Roman"/>
          <w:b/>
          <w:sz w:val="24"/>
          <w:szCs w:val="24"/>
          <w:lang w:eastAsia="es-ES"/>
        </w:rPr>
        <w:t>ealismo crítico</w:t>
      </w:r>
      <w:r w:rsidRPr="00D44770">
        <w:rPr>
          <w:rFonts w:ascii="Times New Roman" w:eastAsia="Times New Roman" w:hAnsi="Times New Roman" w:cs="Times New Roman"/>
          <w:sz w:val="24"/>
          <w:szCs w:val="24"/>
          <w:lang w:eastAsia="es-ES"/>
        </w:rPr>
        <w:t xml:space="preserve"> </w:t>
      </w:r>
      <w:r w:rsidR="00C42036" w:rsidRPr="00D44770">
        <w:rPr>
          <w:rFonts w:ascii="Times New Roman" w:eastAsia="Times New Roman" w:hAnsi="Times New Roman" w:cs="Times New Roman"/>
          <w:sz w:val="24"/>
          <w:szCs w:val="24"/>
          <w:lang w:eastAsia="es-ES"/>
        </w:rPr>
        <w:t xml:space="preserve">aspira no solo a presentar la realidad, sino a explicarla y a denunciar las injusticias que marginan a determinados grupos sociales: obreros, campesinos, habitantes de los suburbios, etc. Los personajes son antihéroes  que intentan sobrevivir en un mundo lleno de penalidades; son descritos como arquetipos colectivos de la clase que representan. </w:t>
      </w:r>
      <w:r w:rsidR="00C42036" w:rsidRPr="00D44770">
        <w:rPr>
          <w:rFonts w:ascii="Times New Roman" w:eastAsia="Times New Roman" w:hAnsi="Times New Roman" w:cs="Times New Roman"/>
          <w:bCs/>
          <w:sz w:val="24"/>
          <w:szCs w:val="24"/>
          <w:lang w:eastAsia="es-ES"/>
        </w:rPr>
        <w:t xml:space="preserve">Este posicionamiento ideológico lleva a simplificar </w:t>
      </w:r>
      <w:r w:rsidR="00520AFE">
        <w:rPr>
          <w:rFonts w:ascii="Times New Roman" w:eastAsia="Times New Roman" w:hAnsi="Times New Roman" w:cs="Times New Roman"/>
          <w:bCs/>
          <w:sz w:val="24"/>
          <w:szCs w:val="24"/>
          <w:lang w:eastAsia="es-ES"/>
        </w:rPr>
        <w:t xml:space="preserve">el </w:t>
      </w:r>
      <w:r w:rsidR="00C42036" w:rsidRPr="00D44770">
        <w:rPr>
          <w:rFonts w:ascii="Times New Roman" w:eastAsia="Times New Roman" w:hAnsi="Times New Roman" w:cs="Times New Roman"/>
          <w:bCs/>
          <w:sz w:val="24"/>
          <w:szCs w:val="24"/>
          <w:lang w:eastAsia="es-ES"/>
        </w:rPr>
        <w:t xml:space="preserve">estilo y la técnica narrativa. Uno de sus mejores representantes es </w:t>
      </w:r>
      <w:r w:rsidR="00C42036" w:rsidRPr="00520AFE">
        <w:rPr>
          <w:rFonts w:ascii="Times New Roman" w:eastAsia="Times New Roman" w:hAnsi="Times New Roman" w:cs="Times New Roman"/>
          <w:b/>
          <w:bCs/>
          <w:sz w:val="24"/>
          <w:szCs w:val="24"/>
          <w:lang w:eastAsia="es-ES"/>
        </w:rPr>
        <w:t>Jesús López Pacheco</w:t>
      </w:r>
      <w:r w:rsidR="00C42036" w:rsidRPr="00D44770">
        <w:rPr>
          <w:rFonts w:ascii="Times New Roman" w:eastAsia="Times New Roman" w:hAnsi="Times New Roman" w:cs="Times New Roman"/>
          <w:bCs/>
          <w:sz w:val="24"/>
          <w:szCs w:val="24"/>
          <w:lang w:eastAsia="es-ES"/>
        </w:rPr>
        <w:t xml:space="preserve">, con </w:t>
      </w:r>
      <w:r w:rsidR="00C42036" w:rsidRPr="00520AFE">
        <w:rPr>
          <w:rFonts w:ascii="Times New Roman" w:eastAsia="Times New Roman" w:hAnsi="Times New Roman" w:cs="Times New Roman"/>
          <w:b/>
          <w:bCs/>
          <w:sz w:val="24"/>
          <w:szCs w:val="24"/>
          <w:u w:val="single"/>
          <w:lang w:eastAsia="es-ES"/>
        </w:rPr>
        <w:t>Central eléctrica</w:t>
      </w:r>
      <w:r w:rsidR="00C42036" w:rsidRPr="00D44770">
        <w:rPr>
          <w:rFonts w:ascii="Times New Roman" w:eastAsia="Times New Roman" w:hAnsi="Times New Roman" w:cs="Times New Roman"/>
          <w:bCs/>
          <w:sz w:val="24"/>
          <w:szCs w:val="24"/>
          <w:lang w:eastAsia="es-ES"/>
        </w:rPr>
        <w:t>.</w:t>
      </w:r>
      <w:r w:rsidR="00C42036" w:rsidRPr="00C42036">
        <w:rPr>
          <w:rFonts w:ascii="Times New Roman" w:eastAsia="Times New Roman" w:hAnsi="Times New Roman" w:cs="Times New Roman"/>
          <w:sz w:val="24"/>
          <w:szCs w:val="24"/>
          <w:lang w:eastAsia="es-ES"/>
        </w:rPr>
        <w:t xml:space="preserve">  Por otra parte, autores que ya habían triunfado en la dé</w:t>
      </w:r>
      <w:r w:rsidR="00D44770" w:rsidRPr="00D44770">
        <w:rPr>
          <w:rFonts w:ascii="Times New Roman" w:eastAsia="Times New Roman" w:hAnsi="Times New Roman" w:cs="Times New Roman"/>
          <w:sz w:val="24"/>
          <w:szCs w:val="24"/>
          <w:lang w:eastAsia="es-ES"/>
        </w:rPr>
        <w:t>cada anterior siguen publicando:</w:t>
      </w:r>
      <w:r w:rsidR="00C42036" w:rsidRPr="00C42036">
        <w:rPr>
          <w:rFonts w:ascii="Times New Roman" w:eastAsia="Times New Roman" w:hAnsi="Times New Roman" w:cs="Times New Roman"/>
          <w:sz w:val="24"/>
          <w:szCs w:val="24"/>
          <w:lang w:eastAsia="es-ES"/>
        </w:rPr>
        <w:t xml:space="preserve"> </w:t>
      </w:r>
      <w:r w:rsidR="00C42036" w:rsidRPr="00C42036">
        <w:rPr>
          <w:rFonts w:ascii="Times New Roman" w:eastAsia="Times New Roman" w:hAnsi="Times New Roman" w:cs="Times New Roman"/>
          <w:b/>
          <w:sz w:val="24"/>
          <w:szCs w:val="24"/>
          <w:lang w:eastAsia="es-ES"/>
        </w:rPr>
        <w:t>Camilo José Cela</w:t>
      </w:r>
      <w:r w:rsidR="00C42036" w:rsidRPr="00C42036">
        <w:rPr>
          <w:rFonts w:ascii="Times New Roman" w:eastAsia="Times New Roman" w:hAnsi="Times New Roman" w:cs="Times New Roman"/>
          <w:sz w:val="24"/>
          <w:szCs w:val="24"/>
          <w:lang w:eastAsia="es-ES"/>
        </w:rPr>
        <w:t xml:space="preserve"> publica </w:t>
      </w:r>
      <w:r w:rsidR="00C42036" w:rsidRPr="00C42036">
        <w:rPr>
          <w:rFonts w:ascii="Times New Roman" w:eastAsia="Times New Roman" w:hAnsi="Times New Roman" w:cs="Times New Roman"/>
          <w:b/>
          <w:sz w:val="24"/>
          <w:szCs w:val="24"/>
          <w:u w:val="single"/>
          <w:lang w:eastAsia="es-ES"/>
        </w:rPr>
        <w:t>La Colmena</w:t>
      </w:r>
      <w:r w:rsidR="00C42036" w:rsidRPr="00C42036">
        <w:rPr>
          <w:rFonts w:ascii="Times New Roman" w:eastAsia="Times New Roman" w:hAnsi="Times New Roman" w:cs="Times New Roman"/>
          <w:b/>
          <w:sz w:val="24"/>
          <w:szCs w:val="24"/>
          <w:lang w:eastAsia="es-ES"/>
        </w:rPr>
        <w:t xml:space="preserve"> </w:t>
      </w:r>
      <w:r w:rsidR="00C42036" w:rsidRPr="00C42036">
        <w:rPr>
          <w:rFonts w:ascii="Times New Roman" w:eastAsia="Times New Roman" w:hAnsi="Times New Roman" w:cs="Times New Roman"/>
          <w:sz w:val="24"/>
          <w:szCs w:val="24"/>
          <w:lang w:eastAsia="es-ES"/>
        </w:rPr>
        <w:t xml:space="preserve">y </w:t>
      </w:r>
      <w:r w:rsidR="00C42036" w:rsidRPr="00C42036">
        <w:rPr>
          <w:rFonts w:ascii="Times New Roman" w:eastAsia="Times New Roman" w:hAnsi="Times New Roman" w:cs="Times New Roman"/>
          <w:b/>
          <w:sz w:val="24"/>
          <w:szCs w:val="24"/>
          <w:lang w:eastAsia="es-ES"/>
        </w:rPr>
        <w:t>Miguel Delibes</w:t>
      </w:r>
      <w:r w:rsidR="00D44770" w:rsidRPr="00D44770">
        <w:rPr>
          <w:rFonts w:ascii="Times New Roman" w:eastAsia="Times New Roman" w:hAnsi="Times New Roman" w:cs="Times New Roman"/>
          <w:sz w:val="24"/>
          <w:szCs w:val="24"/>
          <w:lang w:eastAsia="es-ES"/>
        </w:rPr>
        <w:t>,</w:t>
      </w:r>
      <w:r w:rsidR="00C42036" w:rsidRPr="00C42036">
        <w:rPr>
          <w:rFonts w:ascii="Times New Roman" w:eastAsia="Times New Roman" w:hAnsi="Times New Roman" w:cs="Times New Roman"/>
          <w:sz w:val="24"/>
          <w:szCs w:val="24"/>
          <w:lang w:eastAsia="es-ES"/>
        </w:rPr>
        <w:t xml:space="preserve"> </w:t>
      </w:r>
      <w:r w:rsidR="00C42036" w:rsidRPr="00C42036">
        <w:rPr>
          <w:rFonts w:ascii="Times New Roman" w:eastAsia="Times New Roman" w:hAnsi="Times New Roman" w:cs="Times New Roman"/>
          <w:b/>
          <w:sz w:val="24"/>
          <w:szCs w:val="24"/>
          <w:u w:val="single"/>
          <w:lang w:eastAsia="es-ES"/>
        </w:rPr>
        <w:t>Las ratas</w:t>
      </w:r>
      <w:r w:rsidR="00D44770" w:rsidRPr="00D44770">
        <w:rPr>
          <w:rFonts w:ascii="Times New Roman" w:eastAsia="Times New Roman" w:hAnsi="Times New Roman" w:cs="Times New Roman"/>
          <w:sz w:val="24"/>
          <w:szCs w:val="24"/>
          <w:lang w:eastAsia="es-ES"/>
        </w:rPr>
        <w:t>. A ellos está reservada la segunda parte del tema.</w:t>
      </w:r>
    </w:p>
    <w:p w14:paraId="0200CB31" w14:textId="77777777" w:rsidR="00C60524" w:rsidRDefault="00C60524" w:rsidP="00C42036">
      <w:pPr>
        <w:spacing w:after="0" w:line="360" w:lineRule="auto"/>
        <w:jc w:val="both"/>
        <w:rPr>
          <w:rFonts w:ascii="Calibri" w:eastAsia="Times New Roman" w:hAnsi="Calibri" w:cs="Times New Roman"/>
          <w:sz w:val="24"/>
          <w:szCs w:val="24"/>
          <w:lang w:eastAsia="es-ES"/>
        </w:rPr>
      </w:pPr>
      <w:r>
        <w:rPr>
          <w:rFonts w:ascii="Calibri" w:eastAsia="Times New Roman" w:hAnsi="Calibri" w:cs="Times New Roman"/>
          <w:sz w:val="24"/>
          <w:szCs w:val="24"/>
          <w:lang w:eastAsia="es-ES"/>
        </w:rPr>
        <w:tab/>
      </w:r>
    </w:p>
    <w:p w14:paraId="737FDA75" w14:textId="77777777" w:rsidR="00C42036" w:rsidRDefault="00C60524" w:rsidP="00C42036">
      <w:pPr>
        <w:spacing w:after="0" w:line="360" w:lineRule="auto"/>
        <w:jc w:val="both"/>
        <w:rPr>
          <w:rFonts w:ascii="Calibri" w:eastAsia="Times New Roman" w:hAnsi="Calibri" w:cs="Times New Roman"/>
          <w:sz w:val="24"/>
          <w:szCs w:val="24"/>
          <w:lang w:eastAsia="es-ES"/>
        </w:rPr>
      </w:pPr>
      <w:r>
        <w:rPr>
          <w:rFonts w:ascii="Calibri" w:eastAsia="Times New Roman" w:hAnsi="Calibri" w:cs="Times New Roman"/>
          <w:sz w:val="24"/>
          <w:szCs w:val="24"/>
          <w:lang w:eastAsia="es-ES"/>
        </w:rPr>
        <w:tab/>
        <w:t xml:space="preserve">4. </w:t>
      </w:r>
      <w:r w:rsidRPr="00C60524">
        <w:rPr>
          <w:rFonts w:ascii="Calibri" w:eastAsia="Times New Roman" w:hAnsi="Calibri" w:cs="Times New Roman"/>
          <w:sz w:val="24"/>
          <w:szCs w:val="24"/>
          <w:lang w:eastAsia="es-ES"/>
        </w:rPr>
        <w:t>LA REVOVACIÓN DE LOS AÑOS 60.</w:t>
      </w:r>
    </w:p>
    <w:p w14:paraId="0AECBB89" w14:textId="77777777" w:rsidR="003913AC" w:rsidRDefault="003913AC" w:rsidP="003913AC">
      <w:pPr>
        <w:spacing w:after="0" w:line="240" w:lineRule="auto"/>
        <w:jc w:val="both"/>
        <w:rPr>
          <w:rFonts w:ascii="Times New Roman" w:eastAsia="Times New Roman" w:hAnsi="Times New Roman" w:cs="Times New Roman"/>
          <w:sz w:val="24"/>
          <w:szCs w:val="24"/>
          <w:lang w:eastAsia="es-ES"/>
        </w:rPr>
      </w:pPr>
      <w:r>
        <w:rPr>
          <w:rFonts w:ascii="Calibri" w:eastAsia="Times New Roman" w:hAnsi="Calibri" w:cs="Arial"/>
          <w:color w:val="00B0F0"/>
          <w:sz w:val="24"/>
          <w:szCs w:val="24"/>
          <w:lang w:eastAsia="es-ES"/>
        </w:rPr>
        <w:tab/>
      </w:r>
      <w:r w:rsidRPr="00C42036">
        <w:rPr>
          <w:rFonts w:ascii="Times New Roman" w:eastAsia="Times New Roman" w:hAnsi="Times New Roman" w:cs="Times New Roman"/>
          <w:sz w:val="24"/>
          <w:szCs w:val="24"/>
          <w:lang w:eastAsia="es-ES"/>
        </w:rPr>
        <w:t xml:space="preserve">Como </w:t>
      </w:r>
      <w:r w:rsidRPr="003913AC">
        <w:rPr>
          <w:rFonts w:ascii="Times New Roman" w:eastAsia="Times New Roman" w:hAnsi="Times New Roman" w:cs="Times New Roman"/>
          <w:sz w:val="24"/>
          <w:szCs w:val="24"/>
          <w:lang w:eastAsia="es-ES"/>
        </w:rPr>
        <w:t>veremos</w:t>
      </w:r>
      <w:r w:rsidRPr="00C42036">
        <w:rPr>
          <w:rFonts w:ascii="Times New Roman" w:eastAsia="Times New Roman" w:hAnsi="Times New Roman" w:cs="Times New Roman"/>
          <w:sz w:val="24"/>
          <w:szCs w:val="24"/>
          <w:lang w:eastAsia="es-ES"/>
        </w:rPr>
        <w:t xml:space="preserve"> </w:t>
      </w:r>
      <w:r w:rsidRPr="003913AC">
        <w:rPr>
          <w:rFonts w:ascii="Times New Roman" w:eastAsia="Times New Roman" w:hAnsi="Times New Roman" w:cs="Times New Roman"/>
          <w:sz w:val="24"/>
          <w:szCs w:val="24"/>
          <w:lang w:eastAsia="es-ES"/>
        </w:rPr>
        <w:t>a través de</w:t>
      </w:r>
      <w:r w:rsidRPr="00C42036">
        <w:rPr>
          <w:rFonts w:ascii="Times New Roman" w:eastAsia="Times New Roman" w:hAnsi="Times New Roman" w:cs="Times New Roman"/>
          <w:sz w:val="24"/>
          <w:szCs w:val="24"/>
          <w:lang w:eastAsia="es-ES"/>
        </w:rPr>
        <w:t xml:space="preserve"> la trayectoria de Camilo José Cela y Miguel Delibes, </w:t>
      </w:r>
      <w:r w:rsidRPr="00C42036">
        <w:rPr>
          <w:rFonts w:ascii="Times New Roman" w:eastAsia="Times New Roman" w:hAnsi="Times New Roman" w:cs="Times New Roman"/>
          <w:b/>
          <w:sz w:val="24"/>
          <w:szCs w:val="24"/>
          <w:lang w:eastAsia="es-ES"/>
        </w:rPr>
        <w:t>la novela española abandona progresivamente el realismo de los años 50</w:t>
      </w:r>
      <w:r w:rsidRPr="00C42036">
        <w:rPr>
          <w:rFonts w:ascii="Times New Roman" w:eastAsia="Times New Roman" w:hAnsi="Times New Roman" w:cs="Times New Roman"/>
          <w:sz w:val="24"/>
          <w:szCs w:val="24"/>
          <w:lang w:eastAsia="es-ES"/>
        </w:rPr>
        <w:t xml:space="preserve">. Entre los </w:t>
      </w:r>
      <w:r w:rsidRPr="00C42036">
        <w:rPr>
          <w:rFonts w:ascii="Times New Roman" w:eastAsia="Times New Roman" w:hAnsi="Times New Roman" w:cs="Times New Roman"/>
          <w:b/>
          <w:sz w:val="24"/>
          <w:szCs w:val="24"/>
          <w:lang w:eastAsia="es-ES"/>
        </w:rPr>
        <w:t>factores</w:t>
      </w:r>
      <w:r w:rsidRPr="00C42036">
        <w:rPr>
          <w:rFonts w:ascii="Times New Roman" w:eastAsia="Times New Roman" w:hAnsi="Times New Roman" w:cs="Times New Roman"/>
          <w:sz w:val="24"/>
          <w:szCs w:val="24"/>
          <w:lang w:eastAsia="es-ES"/>
        </w:rPr>
        <w:t xml:space="preserve"> que favorecieron la modernización de la narrativa española hay que destacar, en primer lugar, la </w:t>
      </w:r>
      <w:r w:rsidRPr="00C42036">
        <w:rPr>
          <w:rFonts w:ascii="Times New Roman" w:eastAsia="Times New Roman" w:hAnsi="Times New Roman" w:cs="Times New Roman"/>
          <w:b/>
          <w:sz w:val="24"/>
          <w:szCs w:val="24"/>
          <w:lang w:eastAsia="es-ES"/>
        </w:rPr>
        <w:t>ineficacia de la novela crítica como medio de transformación social</w:t>
      </w:r>
      <w:r w:rsidRPr="00C42036">
        <w:rPr>
          <w:rFonts w:ascii="Times New Roman" w:eastAsia="Times New Roman" w:hAnsi="Times New Roman" w:cs="Times New Roman"/>
          <w:sz w:val="24"/>
          <w:szCs w:val="24"/>
          <w:lang w:eastAsia="es-ES"/>
        </w:rPr>
        <w:t xml:space="preserve">. Además, se leen o se releen  las </w:t>
      </w:r>
      <w:r w:rsidRPr="00C42036">
        <w:rPr>
          <w:rFonts w:ascii="Times New Roman" w:eastAsia="Times New Roman" w:hAnsi="Times New Roman" w:cs="Times New Roman"/>
          <w:b/>
          <w:sz w:val="24"/>
          <w:szCs w:val="24"/>
          <w:lang w:eastAsia="es-ES"/>
        </w:rPr>
        <w:t>obras de los grandes novelistas extranjeros del siglo XX</w:t>
      </w:r>
      <w:r w:rsidRPr="00C42036">
        <w:rPr>
          <w:rFonts w:ascii="Times New Roman" w:eastAsia="Times New Roman" w:hAnsi="Times New Roman" w:cs="Times New Roman"/>
          <w:sz w:val="24"/>
          <w:szCs w:val="24"/>
          <w:lang w:eastAsia="es-ES"/>
        </w:rPr>
        <w:t xml:space="preserve">, que proponen otros modelos narrativos. Finalmente, a principios de los 60 se produce el llamado </w:t>
      </w:r>
      <w:r w:rsidRPr="00C42036">
        <w:rPr>
          <w:rFonts w:ascii="Times New Roman" w:eastAsia="Times New Roman" w:hAnsi="Times New Roman" w:cs="Times New Roman"/>
          <w:b/>
          <w:sz w:val="24"/>
          <w:szCs w:val="24"/>
          <w:lang w:eastAsia="es-ES"/>
        </w:rPr>
        <w:t>“boom” de la novela hispanoamericana</w:t>
      </w:r>
      <w:r w:rsidRPr="00C42036">
        <w:rPr>
          <w:rFonts w:ascii="Times New Roman" w:eastAsia="Times New Roman" w:hAnsi="Times New Roman" w:cs="Times New Roman"/>
          <w:sz w:val="24"/>
          <w:szCs w:val="24"/>
          <w:lang w:eastAsia="es-ES"/>
        </w:rPr>
        <w:t>, que incorpora el realismo mágico a la cultura literaria mundial.</w:t>
      </w:r>
    </w:p>
    <w:p w14:paraId="36E33915" w14:textId="77777777" w:rsidR="005B08E6" w:rsidRPr="00C42036" w:rsidRDefault="005B08E6" w:rsidP="003913AC">
      <w:pPr>
        <w:spacing w:after="0" w:line="240" w:lineRule="auto"/>
        <w:jc w:val="both"/>
        <w:rPr>
          <w:rFonts w:ascii="Times New Roman" w:eastAsia="Times New Roman" w:hAnsi="Times New Roman" w:cs="Times New Roman"/>
          <w:sz w:val="24"/>
          <w:szCs w:val="24"/>
          <w:lang w:eastAsia="es-ES"/>
        </w:rPr>
      </w:pPr>
    </w:p>
    <w:p w14:paraId="4611AAF4" w14:textId="77777777" w:rsidR="003913AC" w:rsidRDefault="00C60524" w:rsidP="00C60524">
      <w:pPr>
        <w:spacing w:after="0" w:line="240" w:lineRule="auto"/>
        <w:ind w:firstLine="240"/>
        <w:jc w:val="both"/>
        <w:rPr>
          <w:rFonts w:ascii="Times New Roman" w:eastAsia="Times New Roman" w:hAnsi="Times New Roman" w:cs="Times New Roman"/>
          <w:sz w:val="24"/>
          <w:szCs w:val="24"/>
          <w:lang w:eastAsia="es-ES"/>
        </w:rPr>
      </w:pPr>
      <w:r w:rsidRPr="00C60524">
        <w:rPr>
          <w:rFonts w:ascii="Calibri" w:eastAsia="Times New Roman" w:hAnsi="Calibri" w:cs="Arial"/>
          <w:b/>
          <w:sz w:val="28"/>
          <w:szCs w:val="28"/>
          <w:lang w:eastAsia="es-ES"/>
        </w:rPr>
        <w:tab/>
      </w:r>
      <w:r w:rsidR="003913AC" w:rsidRPr="00C42036">
        <w:rPr>
          <w:rFonts w:ascii="Times New Roman" w:eastAsia="Times New Roman" w:hAnsi="Times New Roman" w:cs="Times New Roman"/>
          <w:b/>
          <w:sz w:val="24"/>
          <w:szCs w:val="24"/>
          <w:lang w:eastAsia="es-ES"/>
        </w:rPr>
        <w:t>Luis Martín Santos</w:t>
      </w:r>
      <w:r w:rsidR="003913AC" w:rsidRPr="00C42036">
        <w:rPr>
          <w:rFonts w:ascii="Times New Roman" w:eastAsia="Times New Roman" w:hAnsi="Times New Roman" w:cs="Times New Roman"/>
          <w:sz w:val="24"/>
          <w:szCs w:val="24"/>
          <w:lang w:eastAsia="es-ES"/>
        </w:rPr>
        <w:t>, psiquiatra, publicó</w:t>
      </w:r>
      <w:r w:rsidR="003913AC" w:rsidRPr="00C42036">
        <w:rPr>
          <w:rFonts w:ascii="Times New Roman" w:eastAsia="Times New Roman" w:hAnsi="Times New Roman" w:cs="Times New Roman"/>
          <w:sz w:val="24"/>
          <w:szCs w:val="24"/>
          <w:u w:val="single"/>
          <w:lang w:eastAsia="es-ES"/>
        </w:rPr>
        <w:t xml:space="preserve"> </w:t>
      </w:r>
      <w:r w:rsidR="003913AC" w:rsidRPr="00C42036">
        <w:rPr>
          <w:rFonts w:ascii="Times New Roman" w:eastAsia="Times New Roman" w:hAnsi="Times New Roman" w:cs="Times New Roman"/>
          <w:b/>
          <w:sz w:val="24"/>
          <w:szCs w:val="24"/>
          <w:u w:val="single"/>
          <w:lang w:eastAsia="es-ES"/>
        </w:rPr>
        <w:t>Tiempo de Silencio</w:t>
      </w:r>
      <w:r w:rsidR="003913AC" w:rsidRPr="00C42036">
        <w:rPr>
          <w:rFonts w:ascii="Times New Roman" w:eastAsia="Times New Roman" w:hAnsi="Times New Roman" w:cs="Times New Roman"/>
          <w:sz w:val="24"/>
          <w:szCs w:val="24"/>
          <w:u w:val="single"/>
          <w:lang w:eastAsia="es-ES"/>
        </w:rPr>
        <w:t xml:space="preserve"> </w:t>
      </w:r>
      <w:r w:rsidR="003913AC" w:rsidRPr="00C42036">
        <w:rPr>
          <w:rFonts w:ascii="Times New Roman" w:eastAsia="Times New Roman" w:hAnsi="Times New Roman" w:cs="Times New Roman"/>
          <w:sz w:val="24"/>
          <w:szCs w:val="24"/>
          <w:lang w:eastAsia="es-ES"/>
        </w:rPr>
        <w:t xml:space="preserve">en 1962, convirtiéndose en el pionero de todo el movimiento de renovación. La forma novedosa no excluye una inteligentísima crítica de la sociedad española del momento. El mundo de Pedro, el protagonista, un mediocre investigador universitario, se derrumbará cuando se vea inmerso en un aborto ilegal. </w:t>
      </w:r>
    </w:p>
    <w:p w14:paraId="2ED821B1" w14:textId="77777777" w:rsidR="005B08E6" w:rsidRPr="00C42036" w:rsidRDefault="005B08E6" w:rsidP="00C60524">
      <w:pPr>
        <w:spacing w:after="0" w:line="240" w:lineRule="auto"/>
        <w:ind w:firstLine="240"/>
        <w:jc w:val="both"/>
        <w:rPr>
          <w:rFonts w:ascii="Times New Roman" w:eastAsia="Times New Roman" w:hAnsi="Times New Roman" w:cs="Times New Roman"/>
          <w:sz w:val="24"/>
          <w:szCs w:val="24"/>
          <w:lang w:eastAsia="es-ES"/>
        </w:rPr>
      </w:pPr>
    </w:p>
    <w:p w14:paraId="34914EFB" w14:textId="77777777" w:rsidR="005B08E6" w:rsidRDefault="00C60524" w:rsidP="00AD5234">
      <w:pPr>
        <w:spacing w:after="0" w:line="240" w:lineRule="auto"/>
        <w:jc w:val="both"/>
        <w:rPr>
          <w:rFonts w:ascii="Times New Roman" w:eastAsia="Times New Roman" w:hAnsi="Times New Roman" w:cs="Times New Roman"/>
          <w:sz w:val="24"/>
          <w:szCs w:val="24"/>
          <w:lang w:eastAsia="es-ES"/>
        </w:rPr>
      </w:pPr>
      <w:r w:rsidRPr="00C60524">
        <w:rPr>
          <w:rFonts w:ascii="Times New Roman" w:eastAsia="Times New Roman" w:hAnsi="Times New Roman" w:cs="Times New Roman"/>
          <w:sz w:val="24"/>
          <w:szCs w:val="24"/>
          <w:lang w:eastAsia="es-ES"/>
        </w:rPr>
        <w:t xml:space="preserve"> </w:t>
      </w:r>
      <w:r w:rsidR="00AD5234">
        <w:rPr>
          <w:rFonts w:ascii="Times New Roman" w:eastAsia="Times New Roman" w:hAnsi="Times New Roman" w:cs="Times New Roman"/>
          <w:sz w:val="24"/>
          <w:szCs w:val="24"/>
          <w:lang w:eastAsia="es-ES"/>
        </w:rPr>
        <w:tab/>
      </w:r>
      <w:r w:rsidR="003913AC" w:rsidRPr="00C42036">
        <w:rPr>
          <w:rFonts w:ascii="Times New Roman" w:eastAsia="Times New Roman" w:hAnsi="Times New Roman" w:cs="Times New Roman"/>
          <w:sz w:val="24"/>
          <w:szCs w:val="24"/>
          <w:lang w:eastAsia="es-ES"/>
        </w:rPr>
        <w:t>A partir de la publicación de esta novela se generaliza entre los novelistas españoles el uso de una serie de recursos técnicos y expresivos de carácter experimental que alteran las normas de la novela tradicional:</w:t>
      </w:r>
      <w:r w:rsidR="003913AC" w:rsidRPr="00C42036">
        <w:rPr>
          <w:rFonts w:ascii="Times New Roman" w:eastAsia="Times New Roman" w:hAnsi="Times New Roman" w:cs="Times New Roman"/>
          <w:iCs/>
          <w:sz w:val="24"/>
          <w:szCs w:val="24"/>
          <w:lang w:eastAsia="es-ES"/>
        </w:rPr>
        <w:t xml:space="preserve"> e</w:t>
      </w:r>
      <w:r w:rsidR="00534E76">
        <w:rPr>
          <w:rFonts w:ascii="Times New Roman" w:eastAsia="Times New Roman" w:hAnsi="Times New Roman" w:cs="Times New Roman"/>
          <w:sz w:val="24"/>
          <w:szCs w:val="24"/>
          <w:lang w:eastAsia="es-ES"/>
        </w:rPr>
        <w:t>l argumento se difumina;</w:t>
      </w:r>
      <w:r w:rsidR="003913AC" w:rsidRPr="00C42036">
        <w:rPr>
          <w:rFonts w:ascii="Times New Roman" w:eastAsia="Times New Roman" w:hAnsi="Times New Roman" w:cs="Times New Roman"/>
          <w:sz w:val="24"/>
          <w:szCs w:val="24"/>
          <w:lang w:eastAsia="es-ES"/>
        </w:rPr>
        <w:t xml:space="preserve"> los hechos no suceden linealmente, sino de forma fragmentada y desordenada (novela caleidoscópica</w:t>
      </w:r>
      <w:r w:rsidR="00534E76">
        <w:rPr>
          <w:rFonts w:ascii="Times New Roman" w:eastAsia="Times New Roman" w:hAnsi="Times New Roman" w:cs="Times New Roman"/>
          <w:sz w:val="24"/>
          <w:szCs w:val="24"/>
          <w:lang w:eastAsia="es-ES"/>
        </w:rPr>
        <w:t>);</w:t>
      </w:r>
      <w:r w:rsidR="003913AC" w:rsidRPr="00C42036">
        <w:rPr>
          <w:rFonts w:ascii="Times New Roman" w:eastAsia="Times New Roman" w:hAnsi="Times New Roman" w:cs="Times New Roman"/>
          <w:sz w:val="24"/>
          <w:szCs w:val="24"/>
          <w:lang w:eastAsia="es-ES"/>
        </w:rPr>
        <w:t xml:space="preserve"> se utilizan distintas personas narrativas (monólogo interior en primera persona, uso de la segunda persona narrativa), lo que permite observar un mismo hecho desde distintas perspectivas (perspectivismo) y registros (uso de cultismos</w:t>
      </w:r>
      <w:r w:rsidR="00534E76">
        <w:rPr>
          <w:rFonts w:ascii="Times New Roman" w:eastAsia="Times New Roman" w:hAnsi="Times New Roman" w:cs="Times New Roman"/>
          <w:sz w:val="24"/>
          <w:szCs w:val="24"/>
          <w:lang w:eastAsia="es-ES"/>
        </w:rPr>
        <w:t>, coloquialismos y vulgarismos);</w:t>
      </w:r>
      <w:r w:rsidR="003913AC" w:rsidRPr="00C42036">
        <w:rPr>
          <w:rFonts w:ascii="Times New Roman" w:eastAsia="Times New Roman" w:hAnsi="Times New Roman" w:cs="Times New Roman"/>
          <w:sz w:val="24"/>
          <w:szCs w:val="24"/>
          <w:lang w:eastAsia="es-ES"/>
        </w:rPr>
        <w:t xml:space="preserve"> etc.</w:t>
      </w:r>
      <w:r w:rsidR="00AD5234">
        <w:rPr>
          <w:rFonts w:ascii="Times New Roman" w:eastAsia="Times New Roman" w:hAnsi="Times New Roman" w:cs="Times New Roman"/>
          <w:sz w:val="24"/>
          <w:szCs w:val="24"/>
          <w:lang w:eastAsia="es-ES"/>
        </w:rPr>
        <w:t xml:space="preserve"> </w:t>
      </w:r>
    </w:p>
    <w:p w14:paraId="458FB831" w14:textId="77777777" w:rsidR="005B08E6" w:rsidRDefault="005B08E6" w:rsidP="00AD5234">
      <w:pPr>
        <w:spacing w:after="0" w:line="240" w:lineRule="auto"/>
        <w:jc w:val="both"/>
        <w:rPr>
          <w:rFonts w:ascii="Times New Roman" w:eastAsia="Times New Roman" w:hAnsi="Times New Roman" w:cs="Times New Roman"/>
          <w:sz w:val="24"/>
          <w:szCs w:val="24"/>
          <w:lang w:eastAsia="es-ES"/>
        </w:rPr>
      </w:pPr>
    </w:p>
    <w:p w14:paraId="359A14CE" w14:textId="77777777" w:rsidR="003913AC" w:rsidRPr="00C42036" w:rsidRDefault="005B08E6" w:rsidP="00AD5234">
      <w:pPr>
        <w:spacing w:after="0" w:line="240" w:lineRule="auto"/>
        <w:jc w:val="both"/>
        <w:rPr>
          <w:rFonts w:ascii="Times New Roman" w:eastAsia="Times New Roman" w:hAnsi="Times New Roman" w:cs="Times New Roman"/>
          <w:noProof/>
          <w:sz w:val="24"/>
          <w:szCs w:val="24"/>
          <w:lang w:eastAsia="es-ES"/>
        </w:rPr>
      </w:pPr>
      <w:r>
        <w:rPr>
          <w:rFonts w:ascii="Times New Roman" w:eastAsia="Times New Roman" w:hAnsi="Times New Roman" w:cs="Times New Roman"/>
          <w:sz w:val="24"/>
          <w:szCs w:val="24"/>
          <w:lang w:eastAsia="es-ES"/>
        </w:rPr>
        <w:tab/>
      </w:r>
      <w:r w:rsidR="00AD5234">
        <w:rPr>
          <w:rFonts w:ascii="Times New Roman" w:eastAsia="Times New Roman" w:hAnsi="Times New Roman" w:cs="Times New Roman"/>
          <w:sz w:val="24"/>
          <w:szCs w:val="24"/>
          <w:lang w:eastAsia="es-ES"/>
        </w:rPr>
        <w:t xml:space="preserve">A esta corriente pertenecen obras como </w:t>
      </w:r>
      <w:r w:rsidR="00AD5234" w:rsidRPr="00534E76">
        <w:rPr>
          <w:rFonts w:ascii="Times New Roman" w:eastAsia="Times New Roman" w:hAnsi="Times New Roman" w:cs="Times New Roman"/>
          <w:b/>
          <w:sz w:val="24"/>
          <w:szCs w:val="24"/>
          <w:u w:val="single"/>
          <w:lang w:eastAsia="es-ES"/>
        </w:rPr>
        <w:t>Últimas tardes con Teresa</w:t>
      </w:r>
      <w:r w:rsidR="00AD5234">
        <w:rPr>
          <w:rFonts w:ascii="Times New Roman" w:eastAsia="Times New Roman" w:hAnsi="Times New Roman" w:cs="Times New Roman"/>
          <w:sz w:val="24"/>
          <w:szCs w:val="24"/>
          <w:lang w:eastAsia="es-ES"/>
        </w:rPr>
        <w:t xml:space="preserve">, de </w:t>
      </w:r>
      <w:r w:rsidR="00AD5234" w:rsidRPr="00534E76">
        <w:rPr>
          <w:rFonts w:ascii="Times New Roman" w:eastAsia="Times New Roman" w:hAnsi="Times New Roman" w:cs="Times New Roman"/>
          <w:b/>
          <w:sz w:val="24"/>
          <w:szCs w:val="24"/>
          <w:lang w:eastAsia="es-ES"/>
        </w:rPr>
        <w:t xml:space="preserve">Juan </w:t>
      </w:r>
      <w:proofErr w:type="spellStart"/>
      <w:r w:rsidR="00AD5234" w:rsidRPr="00534E76">
        <w:rPr>
          <w:rFonts w:ascii="Times New Roman" w:eastAsia="Times New Roman" w:hAnsi="Times New Roman" w:cs="Times New Roman"/>
          <w:b/>
          <w:sz w:val="24"/>
          <w:szCs w:val="24"/>
          <w:lang w:eastAsia="es-ES"/>
        </w:rPr>
        <w:t>Marsé</w:t>
      </w:r>
      <w:proofErr w:type="spellEnd"/>
      <w:r w:rsidR="00AD5234">
        <w:rPr>
          <w:rFonts w:ascii="Times New Roman" w:eastAsia="Times New Roman" w:hAnsi="Times New Roman" w:cs="Times New Roman"/>
          <w:sz w:val="24"/>
          <w:szCs w:val="24"/>
          <w:lang w:eastAsia="es-ES"/>
        </w:rPr>
        <w:t xml:space="preserve">, </w:t>
      </w:r>
      <w:r w:rsidR="00AD5234" w:rsidRPr="00534E76">
        <w:rPr>
          <w:rFonts w:ascii="Times New Roman" w:eastAsia="Times New Roman" w:hAnsi="Times New Roman" w:cs="Times New Roman"/>
          <w:b/>
          <w:sz w:val="24"/>
          <w:szCs w:val="24"/>
          <w:u w:val="single"/>
          <w:lang w:eastAsia="es-ES"/>
        </w:rPr>
        <w:t>Volverás a Región</w:t>
      </w:r>
      <w:r w:rsidR="00AD5234">
        <w:rPr>
          <w:rFonts w:ascii="Times New Roman" w:eastAsia="Times New Roman" w:hAnsi="Times New Roman" w:cs="Times New Roman"/>
          <w:sz w:val="24"/>
          <w:szCs w:val="24"/>
          <w:lang w:eastAsia="es-ES"/>
        </w:rPr>
        <w:t xml:space="preserve">, de </w:t>
      </w:r>
      <w:r w:rsidR="00AD5234" w:rsidRPr="00534E76">
        <w:rPr>
          <w:rFonts w:ascii="Times New Roman" w:eastAsia="Times New Roman" w:hAnsi="Times New Roman" w:cs="Times New Roman"/>
          <w:b/>
          <w:sz w:val="24"/>
          <w:szCs w:val="24"/>
          <w:lang w:eastAsia="es-ES"/>
        </w:rPr>
        <w:t>Juan Benet</w:t>
      </w:r>
      <w:r w:rsidR="00AD5234">
        <w:rPr>
          <w:rFonts w:ascii="Times New Roman" w:eastAsia="Times New Roman" w:hAnsi="Times New Roman" w:cs="Times New Roman"/>
          <w:sz w:val="24"/>
          <w:szCs w:val="24"/>
          <w:lang w:eastAsia="es-ES"/>
        </w:rPr>
        <w:t xml:space="preserve">, o </w:t>
      </w:r>
      <w:r w:rsidR="00AD5234" w:rsidRPr="00534E76">
        <w:rPr>
          <w:rFonts w:ascii="Times New Roman" w:eastAsia="Times New Roman" w:hAnsi="Times New Roman" w:cs="Times New Roman"/>
          <w:b/>
          <w:sz w:val="24"/>
          <w:szCs w:val="24"/>
          <w:u w:val="single"/>
          <w:lang w:eastAsia="es-ES"/>
        </w:rPr>
        <w:t>Señas de identidad</w:t>
      </w:r>
      <w:r w:rsidR="00AD5234">
        <w:rPr>
          <w:rFonts w:ascii="Times New Roman" w:eastAsia="Times New Roman" w:hAnsi="Times New Roman" w:cs="Times New Roman"/>
          <w:sz w:val="24"/>
          <w:szCs w:val="24"/>
          <w:lang w:eastAsia="es-ES"/>
        </w:rPr>
        <w:t xml:space="preserve">, de </w:t>
      </w:r>
      <w:r w:rsidR="00AD5234" w:rsidRPr="00534E76">
        <w:rPr>
          <w:rFonts w:ascii="Times New Roman" w:eastAsia="Times New Roman" w:hAnsi="Times New Roman" w:cs="Times New Roman"/>
          <w:b/>
          <w:sz w:val="24"/>
          <w:szCs w:val="24"/>
          <w:lang w:eastAsia="es-ES"/>
        </w:rPr>
        <w:t xml:space="preserve">Juan </w:t>
      </w:r>
      <w:r w:rsidRPr="00534E76">
        <w:rPr>
          <w:rFonts w:ascii="Times New Roman" w:eastAsia="Times New Roman" w:hAnsi="Times New Roman" w:cs="Times New Roman"/>
          <w:b/>
          <w:sz w:val="24"/>
          <w:szCs w:val="24"/>
          <w:lang w:eastAsia="es-ES"/>
        </w:rPr>
        <w:t>Goytisolo</w:t>
      </w:r>
      <w:r w:rsidR="00AD5234">
        <w:rPr>
          <w:rFonts w:ascii="Times New Roman" w:eastAsia="Times New Roman" w:hAnsi="Times New Roman" w:cs="Times New Roman"/>
          <w:sz w:val="24"/>
          <w:szCs w:val="24"/>
          <w:lang w:eastAsia="es-ES"/>
        </w:rPr>
        <w:t xml:space="preserve">. </w:t>
      </w:r>
      <w:r w:rsidR="003913AC" w:rsidRPr="00C42036">
        <w:rPr>
          <w:rFonts w:ascii="Times New Roman" w:eastAsia="Times New Roman" w:hAnsi="Times New Roman" w:cs="Times New Roman"/>
          <w:sz w:val="24"/>
          <w:szCs w:val="24"/>
          <w:lang w:eastAsia="es-ES"/>
        </w:rPr>
        <w:t xml:space="preserve">La complejidad de muchas de </w:t>
      </w:r>
      <w:r w:rsidR="00AD5234" w:rsidRPr="00AD5234">
        <w:rPr>
          <w:rFonts w:ascii="Times New Roman" w:eastAsia="Times New Roman" w:hAnsi="Times New Roman" w:cs="Times New Roman"/>
          <w:sz w:val="24"/>
          <w:szCs w:val="24"/>
          <w:lang w:eastAsia="es-ES"/>
        </w:rPr>
        <w:t>las</w:t>
      </w:r>
      <w:r w:rsidR="003913AC" w:rsidRPr="00C42036">
        <w:rPr>
          <w:rFonts w:ascii="Times New Roman" w:eastAsia="Times New Roman" w:hAnsi="Times New Roman" w:cs="Times New Roman"/>
          <w:sz w:val="24"/>
          <w:szCs w:val="24"/>
          <w:lang w:eastAsia="es-ES"/>
        </w:rPr>
        <w:t xml:space="preserve"> novelas </w:t>
      </w:r>
      <w:r w:rsidR="00AD5234" w:rsidRPr="00AD5234">
        <w:rPr>
          <w:rFonts w:ascii="Times New Roman" w:eastAsia="Times New Roman" w:hAnsi="Times New Roman" w:cs="Times New Roman"/>
          <w:sz w:val="24"/>
          <w:szCs w:val="24"/>
          <w:lang w:eastAsia="es-ES"/>
        </w:rPr>
        <w:t xml:space="preserve">de esta corriente </w:t>
      </w:r>
      <w:r w:rsidR="003913AC" w:rsidRPr="00C42036">
        <w:rPr>
          <w:rFonts w:ascii="Times New Roman" w:eastAsia="Times New Roman" w:hAnsi="Times New Roman" w:cs="Times New Roman"/>
          <w:sz w:val="24"/>
          <w:szCs w:val="24"/>
          <w:lang w:eastAsia="es-ES"/>
        </w:rPr>
        <w:t>y su ruptura con la novela realista tradicional no contribuyeron a su éxito editorial. A partir de los años 70 la novela española volverá a cauces narrativos más sencillos y a ganarse el favor del público.</w:t>
      </w:r>
      <w:r w:rsidR="003913AC" w:rsidRPr="00C42036">
        <w:rPr>
          <w:rFonts w:ascii="Times New Roman" w:eastAsia="Times New Roman" w:hAnsi="Times New Roman" w:cs="Times New Roman"/>
          <w:noProof/>
          <w:sz w:val="24"/>
          <w:szCs w:val="24"/>
          <w:lang w:eastAsia="es-ES"/>
        </w:rPr>
        <w:t xml:space="preserve"> </w:t>
      </w:r>
    </w:p>
    <w:p w14:paraId="731CF6FA" w14:textId="77777777" w:rsidR="00AD5234" w:rsidRDefault="00AD5234" w:rsidP="00C42036">
      <w:pPr>
        <w:spacing w:after="0" w:line="360" w:lineRule="auto"/>
        <w:jc w:val="both"/>
        <w:rPr>
          <w:rFonts w:ascii="Calibri" w:eastAsia="Times New Roman" w:hAnsi="Calibri" w:cs="Times New Roman"/>
          <w:b/>
          <w:sz w:val="24"/>
          <w:szCs w:val="24"/>
          <w:lang w:eastAsia="es-ES"/>
        </w:rPr>
      </w:pPr>
    </w:p>
    <w:p w14:paraId="393BD459" w14:textId="77777777" w:rsidR="00AD5234" w:rsidRDefault="00AD5234" w:rsidP="00C42036">
      <w:pPr>
        <w:spacing w:after="0" w:line="360" w:lineRule="auto"/>
        <w:jc w:val="both"/>
        <w:rPr>
          <w:rFonts w:ascii="Calibri" w:eastAsia="Times New Roman" w:hAnsi="Calibri" w:cs="Times New Roman"/>
          <w:b/>
          <w:sz w:val="24"/>
          <w:szCs w:val="24"/>
          <w:lang w:eastAsia="es-ES"/>
        </w:rPr>
      </w:pPr>
    </w:p>
    <w:p w14:paraId="474E3A2A" w14:textId="77777777" w:rsidR="00AD5234" w:rsidRDefault="00AD5234" w:rsidP="00C42036">
      <w:pPr>
        <w:spacing w:after="0" w:line="360" w:lineRule="auto"/>
        <w:jc w:val="both"/>
        <w:rPr>
          <w:rFonts w:ascii="Calibri" w:eastAsia="Times New Roman" w:hAnsi="Calibri" w:cs="Times New Roman"/>
          <w:b/>
          <w:sz w:val="24"/>
          <w:szCs w:val="24"/>
          <w:lang w:eastAsia="es-ES"/>
        </w:rPr>
      </w:pPr>
    </w:p>
    <w:p w14:paraId="1F1A4350" w14:textId="77777777" w:rsidR="00AD5234" w:rsidRDefault="00AD5234" w:rsidP="00C42036">
      <w:pPr>
        <w:spacing w:after="0" w:line="360" w:lineRule="auto"/>
        <w:jc w:val="both"/>
        <w:rPr>
          <w:rFonts w:ascii="Calibri" w:eastAsia="Times New Roman" w:hAnsi="Calibri" w:cs="Arial"/>
          <w:b/>
          <w:sz w:val="24"/>
          <w:szCs w:val="24"/>
          <w:u w:val="single"/>
          <w:lang w:eastAsia="es-ES"/>
        </w:rPr>
      </w:pPr>
    </w:p>
    <w:p w14:paraId="4D9516AC" w14:textId="77777777" w:rsidR="00AD5234" w:rsidRDefault="005B08E6" w:rsidP="00C42036">
      <w:pPr>
        <w:spacing w:after="0" w:line="360" w:lineRule="auto"/>
        <w:jc w:val="both"/>
        <w:rPr>
          <w:rFonts w:ascii="Calibri" w:eastAsia="Times New Roman" w:hAnsi="Calibri" w:cs="Arial"/>
          <w:b/>
          <w:sz w:val="24"/>
          <w:szCs w:val="24"/>
          <w:u w:val="single"/>
          <w:lang w:eastAsia="es-ES"/>
        </w:rPr>
      </w:pPr>
      <w:r w:rsidRPr="005B08E6">
        <w:rPr>
          <w:rFonts w:ascii="Calibri" w:eastAsia="Times New Roman" w:hAnsi="Calibri" w:cs="Arial"/>
          <w:b/>
          <w:sz w:val="24"/>
          <w:szCs w:val="24"/>
          <w:lang w:eastAsia="es-ES"/>
        </w:rPr>
        <w:lastRenderedPageBreak/>
        <w:tab/>
      </w:r>
      <w:r>
        <w:rPr>
          <w:rFonts w:ascii="Calibri" w:eastAsia="Times New Roman" w:hAnsi="Calibri" w:cs="Arial"/>
          <w:b/>
          <w:sz w:val="24"/>
          <w:szCs w:val="24"/>
          <w:u w:val="single"/>
          <w:lang w:eastAsia="es-ES"/>
        </w:rPr>
        <w:t>SEGUNDA</w:t>
      </w:r>
      <w:r w:rsidR="00AD5234" w:rsidRPr="003913AC">
        <w:rPr>
          <w:rFonts w:ascii="Calibri" w:eastAsia="Times New Roman" w:hAnsi="Calibri" w:cs="Arial"/>
          <w:b/>
          <w:sz w:val="24"/>
          <w:szCs w:val="24"/>
          <w:u w:val="single"/>
          <w:lang w:eastAsia="es-ES"/>
        </w:rPr>
        <w:t xml:space="preserve"> PARTE: </w:t>
      </w:r>
      <w:r>
        <w:rPr>
          <w:rFonts w:ascii="Calibri" w:eastAsia="Times New Roman" w:hAnsi="Calibri" w:cs="Arial"/>
          <w:b/>
          <w:sz w:val="24"/>
          <w:szCs w:val="24"/>
          <w:u w:val="single"/>
          <w:lang w:eastAsia="es-ES"/>
        </w:rPr>
        <w:t>CAMILO JOSÉ CELA Y MIGUEL DELIBES</w:t>
      </w:r>
    </w:p>
    <w:p w14:paraId="6B93B0AE" w14:textId="77777777" w:rsidR="005B08E6" w:rsidRPr="005B08E6" w:rsidRDefault="005B08E6" w:rsidP="00C42036">
      <w:pPr>
        <w:spacing w:after="0" w:line="360" w:lineRule="auto"/>
        <w:jc w:val="both"/>
        <w:rPr>
          <w:rFonts w:ascii="Calibri" w:eastAsia="Times New Roman" w:hAnsi="Calibri" w:cs="Times New Roman"/>
          <w:sz w:val="24"/>
          <w:szCs w:val="24"/>
          <w:lang w:eastAsia="es-ES"/>
        </w:rPr>
      </w:pPr>
      <w:r w:rsidRPr="005B08E6">
        <w:rPr>
          <w:rFonts w:ascii="Calibri" w:eastAsia="Times New Roman" w:hAnsi="Calibri" w:cs="Times New Roman"/>
          <w:sz w:val="24"/>
          <w:szCs w:val="24"/>
          <w:lang w:eastAsia="es-ES"/>
        </w:rPr>
        <w:tab/>
        <w:t xml:space="preserve">1. </w:t>
      </w:r>
      <w:r w:rsidR="00C42036" w:rsidRPr="00C42036">
        <w:rPr>
          <w:rFonts w:ascii="Calibri" w:eastAsia="Times New Roman" w:hAnsi="Calibri" w:cs="Times New Roman"/>
          <w:sz w:val="24"/>
          <w:szCs w:val="24"/>
          <w:lang w:eastAsia="es-ES"/>
        </w:rPr>
        <w:t xml:space="preserve">CAMILO JOSÉ CELA </w:t>
      </w:r>
    </w:p>
    <w:p w14:paraId="1BEDE824" w14:textId="40CA6988" w:rsidR="00C42036" w:rsidRPr="00C42036" w:rsidRDefault="000507E7" w:rsidP="000507E7">
      <w:pPr>
        <w:spacing w:after="0" w:line="240" w:lineRule="auto"/>
        <w:jc w:val="both"/>
        <w:rPr>
          <w:rFonts w:ascii="Times New Roman" w:eastAsia="Times New Roman" w:hAnsi="Times New Roman" w:cs="Times New Roman"/>
          <w:sz w:val="24"/>
          <w:szCs w:val="24"/>
          <w:lang w:eastAsia="es-ES"/>
        </w:rPr>
      </w:pPr>
      <w:r w:rsidRPr="000507E7">
        <w:rPr>
          <w:rFonts w:ascii="Calibri" w:eastAsia="Times New Roman" w:hAnsi="Calibri" w:cs="Times New Roman"/>
          <w:sz w:val="24"/>
          <w:szCs w:val="24"/>
          <w:lang w:eastAsia="es-ES"/>
        </w:rPr>
        <w:tab/>
      </w:r>
      <w:r w:rsidR="005B08E6" w:rsidRPr="000507E7">
        <w:rPr>
          <w:rFonts w:ascii="Times New Roman" w:eastAsia="Times New Roman" w:hAnsi="Times New Roman" w:cs="Times New Roman"/>
          <w:sz w:val="24"/>
          <w:szCs w:val="24"/>
          <w:lang w:eastAsia="es-ES"/>
        </w:rPr>
        <w:t xml:space="preserve">En </w:t>
      </w:r>
      <w:r w:rsidR="005B08E6" w:rsidRPr="00534E76">
        <w:rPr>
          <w:rFonts w:ascii="Times New Roman" w:eastAsia="Times New Roman" w:hAnsi="Times New Roman" w:cs="Times New Roman"/>
          <w:b/>
          <w:sz w:val="24"/>
          <w:szCs w:val="24"/>
          <w:lang w:eastAsia="es-ES"/>
        </w:rPr>
        <w:t>1942</w:t>
      </w:r>
      <w:r w:rsidR="005B08E6" w:rsidRPr="000507E7">
        <w:rPr>
          <w:rFonts w:ascii="Times New Roman" w:eastAsia="Times New Roman" w:hAnsi="Times New Roman" w:cs="Times New Roman"/>
          <w:sz w:val="24"/>
          <w:szCs w:val="24"/>
          <w:lang w:eastAsia="es-ES"/>
        </w:rPr>
        <w:t xml:space="preserve"> p</w:t>
      </w:r>
      <w:r w:rsidR="00C42036" w:rsidRPr="00C42036">
        <w:rPr>
          <w:rFonts w:ascii="Times New Roman" w:eastAsia="Times New Roman" w:hAnsi="Times New Roman" w:cs="Times New Roman"/>
          <w:sz w:val="24"/>
          <w:szCs w:val="24"/>
          <w:lang w:eastAsia="es-ES"/>
        </w:rPr>
        <w:t>ublicará su primera gran obra</w:t>
      </w:r>
      <w:r w:rsidR="001C47ED">
        <w:rPr>
          <w:rFonts w:ascii="Times New Roman" w:eastAsia="Times New Roman" w:hAnsi="Times New Roman" w:cs="Times New Roman"/>
          <w:sz w:val="24"/>
          <w:szCs w:val="24"/>
          <w:lang w:eastAsia="es-ES"/>
        </w:rPr>
        <w:t>,</w:t>
      </w:r>
      <w:r w:rsidR="00C42036" w:rsidRPr="00C42036">
        <w:rPr>
          <w:rFonts w:ascii="Times New Roman" w:eastAsia="Times New Roman" w:hAnsi="Times New Roman" w:cs="Times New Roman"/>
          <w:sz w:val="24"/>
          <w:szCs w:val="24"/>
          <w:lang w:eastAsia="es-ES"/>
        </w:rPr>
        <w:t xml:space="preserve"> </w:t>
      </w:r>
      <w:r w:rsidR="00C42036" w:rsidRPr="00534E76">
        <w:rPr>
          <w:rFonts w:ascii="Times New Roman" w:eastAsia="Times New Roman" w:hAnsi="Times New Roman" w:cs="Times New Roman"/>
          <w:b/>
          <w:iCs/>
          <w:sz w:val="24"/>
          <w:szCs w:val="24"/>
          <w:u w:val="single"/>
          <w:lang w:eastAsia="es-ES"/>
        </w:rPr>
        <w:t>La familia de Pascual Duarte</w:t>
      </w:r>
      <w:r w:rsidR="00C42036" w:rsidRPr="00C42036">
        <w:rPr>
          <w:rFonts w:ascii="Times New Roman" w:eastAsia="Times New Roman" w:hAnsi="Times New Roman" w:cs="Times New Roman"/>
          <w:sz w:val="24"/>
          <w:szCs w:val="24"/>
          <w:lang w:eastAsia="es-ES"/>
        </w:rPr>
        <w:t>,</w:t>
      </w:r>
      <w:r w:rsidR="005B08E6" w:rsidRPr="000507E7">
        <w:rPr>
          <w:rFonts w:ascii="Times New Roman" w:eastAsia="Times New Roman" w:hAnsi="Times New Roman" w:cs="Times New Roman"/>
          <w:sz w:val="24"/>
          <w:szCs w:val="24"/>
          <w:lang w:eastAsia="es-ES"/>
        </w:rPr>
        <w:t xml:space="preserve"> a la que ya nos hemos referido y c</w:t>
      </w:r>
      <w:r w:rsidR="00C42036" w:rsidRPr="00C42036">
        <w:rPr>
          <w:rFonts w:ascii="Times New Roman" w:eastAsia="Times New Roman" w:hAnsi="Times New Roman" w:cs="Times New Roman"/>
          <w:sz w:val="24"/>
          <w:szCs w:val="24"/>
          <w:lang w:eastAsia="es-ES"/>
        </w:rPr>
        <w:t xml:space="preserve">on </w:t>
      </w:r>
      <w:r w:rsidR="005B08E6" w:rsidRPr="000507E7">
        <w:rPr>
          <w:rFonts w:ascii="Times New Roman" w:eastAsia="Times New Roman" w:hAnsi="Times New Roman" w:cs="Times New Roman"/>
          <w:sz w:val="24"/>
          <w:szCs w:val="24"/>
          <w:lang w:eastAsia="es-ES"/>
        </w:rPr>
        <w:t>la que se</w:t>
      </w:r>
      <w:r w:rsidR="00C42036" w:rsidRPr="00C42036">
        <w:rPr>
          <w:rFonts w:ascii="Times New Roman" w:eastAsia="Times New Roman" w:hAnsi="Times New Roman" w:cs="Times New Roman"/>
          <w:sz w:val="24"/>
          <w:szCs w:val="24"/>
          <w:lang w:eastAsia="es-ES"/>
        </w:rPr>
        <w:t xml:space="preserve"> inaugura el Tremendismo. </w:t>
      </w:r>
      <w:r w:rsidR="005B08E6" w:rsidRPr="000507E7">
        <w:rPr>
          <w:rFonts w:ascii="Times New Roman" w:eastAsia="Times New Roman" w:hAnsi="Times New Roman" w:cs="Times New Roman"/>
          <w:sz w:val="24"/>
          <w:szCs w:val="24"/>
          <w:lang w:eastAsia="es-ES"/>
        </w:rPr>
        <w:t xml:space="preserve">Esta suerte de </w:t>
      </w:r>
      <w:r w:rsidR="00F57229" w:rsidRPr="000507E7">
        <w:rPr>
          <w:rFonts w:ascii="Times New Roman" w:eastAsia="Times New Roman" w:hAnsi="Times New Roman" w:cs="Times New Roman"/>
          <w:sz w:val="24"/>
          <w:szCs w:val="24"/>
          <w:lang w:eastAsia="es-ES"/>
        </w:rPr>
        <w:t>epístola recoge</w:t>
      </w:r>
      <w:r w:rsidR="001C47ED">
        <w:rPr>
          <w:rFonts w:ascii="Times New Roman" w:eastAsia="Times New Roman" w:hAnsi="Times New Roman" w:cs="Times New Roman"/>
          <w:sz w:val="24"/>
          <w:szCs w:val="24"/>
          <w:lang w:eastAsia="es-ES"/>
        </w:rPr>
        <w:t>, en primer</w:t>
      </w:r>
      <w:r w:rsidR="00534E76">
        <w:rPr>
          <w:rFonts w:ascii="Times New Roman" w:eastAsia="Times New Roman" w:hAnsi="Times New Roman" w:cs="Times New Roman"/>
          <w:sz w:val="24"/>
          <w:szCs w:val="24"/>
          <w:lang w:eastAsia="es-ES"/>
        </w:rPr>
        <w:t>a</w:t>
      </w:r>
      <w:r w:rsidR="001C47ED">
        <w:rPr>
          <w:rFonts w:ascii="Times New Roman" w:eastAsia="Times New Roman" w:hAnsi="Times New Roman" w:cs="Times New Roman"/>
          <w:sz w:val="24"/>
          <w:szCs w:val="24"/>
          <w:lang w:eastAsia="es-ES"/>
        </w:rPr>
        <w:t xml:space="preserve"> </w:t>
      </w:r>
      <w:r w:rsidR="00F57229" w:rsidRPr="000507E7">
        <w:rPr>
          <w:rFonts w:ascii="Times New Roman" w:eastAsia="Times New Roman" w:hAnsi="Times New Roman" w:cs="Times New Roman"/>
          <w:sz w:val="24"/>
          <w:szCs w:val="24"/>
          <w:lang w:eastAsia="es-ES"/>
        </w:rPr>
        <w:t>persona</w:t>
      </w:r>
      <w:r w:rsidR="001C47ED">
        <w:rPr>
          <w:rFonts w:ascii="Times New Roman" w:eastAsia="Times New Roman" w:hAnsi="Times New Roman" w:cs="Times New Roman"/>
          <w:sz w:val="24"/>
          <w:szCs w:val="24"/>
          <w:lang w:eastAsia="es-ES"/>
        </w:rPr>
        <w:t>,</w:t>
      </w:r>
      <w:r w:rsidR="00F57229" w:rsidRPr="000507E7">
        <w:rPr>
          <w:rFonts w:ascii="Times New Roman" w:eastAsia="Times New Roman" w:hAnsi="Times New Roman" w:cs="Times New Roman"/>
          <w:sz w:val="24"/>
          <w:szCs w:val="24"/>
          <w:lang w:eastAsia="es-ES"/>
        </w:rPr>
        <w:t xml:space="preserve"> las </w:t>
      </w:r>
      <w:r w:rsidR="005B08E6" w:rsidRPr="000507E7">
        <w:rPr>
          <w:rFonts w:ascii="Times New Roman" w:eastAsia="Times New Roman" w:hAnsi="Times New Roman" w:cs="Times New Roman"/>
          <w:sz w:val="24"/>
          <w:szCs w:val="24"/>
          <w:lang w:eastAsia="es-ES"/>
        </w:rPr>
        <w:t>memorias</w:t>
      </w:r>
      <w:r w:rsidR="00C42036" w:rsidRPr="00C42036">
        <w:rPr>
          <w:rFonts w:ascii="Times New Roman" w:eastAsia="Times New Roman" w:hAnsi="Times New Roman" w:cs="Times New Roman"/>
          <w:sz w:val="24"/>
          <w:szCs w:val="24"/>
          <w:lang w:eastAsia="es-ES"/>
        </w:rPr>
        <w:t xml:space="preserve"> de Pascual Duarte, quien se presenta como una víctima de la fatalidad que busca </w:t>
      </w:r>
      <w:r w:rsidR="00F57229" w:rsidRPr="000507E7">
        <w:rPr>
          <w:rFonts w:ascii="Times New Roman" w:eastAsia="Times New Roman" w:hAnsi="Times New Roman" w:cs="Times New Roman"/>
          <w:sz w:val="24"/>
          <w:szCs w:val="24"/>
          <w:lang w:eastAsia="es-ES"/>
        </w:rPr>
        <w:t xml:space="preserve">descargar su conciencia y, posiblemente, </w:t>
      </w:r>
      <w:r w:rsidR="00C42036" w:rsidRPr="00C42036">
        <w:rPr>
          <w:rFonts w:ascii="Times New Roman" w:eastAsia="Times New Roman" w:hAnsi="Times New Roman" w:cs="Times New Roman"/>
          <w:sz w:val="24"/>
          <w:szCs w:val="24"/>
          <w:lang w:eastAsia="es-ES"/>
        </w:rPr>
        <w:t xml:space="preserve">la misericordia del lector. A esta voz principal se superponen otras voces </w:t>
      </w:r>
      <w:r w:rsidR="001C47ED">
        <w:rPr>
          <w:rFonts w:ascii="Times New Roman" w:eastAsia="Times New Roman" w:hAnsi="Times New Roman" w:cs="Times New Roman"/>
          <w:sz w:val="24"/>
          <w:szCs w:val="24"/>
          <w:lang w:eastAsia="es-ES"/>
        </w:rPr>
        <w:t>que aportan otras perspectivas</w:t>
      </w:r>
      <w:r w:rsidR="00C42036" w:rsidRPr="00C42036">
        <w:rPr>
          <w:rFonts w:ascii="Times New Roman" w:eastAsia="Times New Roman" w:hAnsi="Times New Roman" w:cs="Times New Roman"/>
          <w:sz w:val="24"/>
          <w:szCs w:val="24"/>
          <w:lang w:eastAsia="es-ES"/>
        </w:rPr>
        <w:t xml:space="preserve"> –  </w:t>
      </w:r>
      <w:r w:rsidR="00F57229" w:rsidRPr="000507E7">
        <w:rPr>
          <w:rFonts w:ascii="Times New Roman" w:eastAsia="Times New Roman" w:hAnsi="Times New Roman" w:cs="Times New Roman"/>
          <w:sz w:val="24"/>
          <w:szCs w:val="24"/>
          <w:lang w:eastAsia="es-ES"/>
        </w:rPr>
        <w:t xml:space="preserve">el receptor de </w:t>
      </w:r>
      <w:r w:rsidR="00534E76">
        <w:rPr>
          <w:rFonts w:ascii="Times New Roman" w:eastAsia="Times New Roman" w:hAnsi="Times New Roman" w:cs="Times New Roman"/>
          <w:sz w:val="24"/>
          <w:szCs w:val="24"/>
          <w:lang w:eastAsia="es-ES"/>
        </w:rPr>
        <w:t>la carta;</w:t>
      </w:r>
      <w:r w:rsidR="00F57229" w:rsidRPr="000507E7">
        <w:rPr>
          <w:rFonts w:ascii="Times New Roman" w:eastAsia="Times New Roman" w:hAnsi="Times New Roman" w:cs="Times New Roman"/>
          <w:sz w:val="24"/>
          <w:szCs w:val="24"/>
          <w:lang w:eastAsia="es-ES"/>
        </w:rPr>
        <w:t xml:space="preserve"> el capellá</w:t>
      </w:r>
      <w:r w:rsidR="001C47ED">
        <w:rPr>
          <w:rFonts w:ascii="Times New Roman" w:eastAsia="Times New Roman" w:hAnsi="Times New Roman" w:cs="Times New Roman"/>
          <w:sz w:val="24"/>
          <w:szCs w:val="24"/>
          <w:lang w:eastAsia="es-ES"/>
        </w:rPr>
        <w:t>n</w:t>
      </w:r>
      <w:r w:rsidR="00F57229" w:rsidRPr="000507E7">
        <w:rPr>
          <w:rFonts w:ascii="Times New Roman" w:eastAsia="Times New Roman" w:hAnsi="Times New Roman" w:cs="Times New Roman"/>
          <w:sz w:val="24"/>
          <w:szCs w:val="24"/>
          <w:lang w:eastAsia="es-ES"/>
        </w:rPr>
        <w:t xml:space="preserve"> y un número de la</w:t>
      </w:r>
      <w:r w:rsidR="00C42036" w:rsidRPr="00C42036">
        <w:rPr>
          <w:rFonts w:ascii="Times New Roman" w:eastAsia="Times New Roman" w:hAnsi="Times New Roman" w:cs="Times New Roman"/>
          <w:sz w:val="24"/>
          <w:szCs w:val="24"/>
          <w:lang w:eastAsia="es-ES"/>
        </w:rPr>
        <w:t xml:space="preserve"> </w:t>
      </w:r>
      <w:r w:rsidR="00F57229" w:rsidRPr="000507E7">
        <w:rPr>
          <w:rFonts w:ascii="Times New Roman" w:eastAsia="Times New Roman" w:hAnsi="Times New Roman" w:cs="Times New Roman"/>
          <w:sz w:val="24"/>
          <w:szCs w:val="24"/>
          <w:lang w:eastAsia="es-ES"/>
        </w:rPr>
        <w:t>guardia civil que pa</w:t>
      </w:r>
      <w:r w:rsidR="00534E76">
        <w:rPr>
          <w:rFonts w:ascii="Times New Roman" w:eastAsia="Times New Roman" w:hAnsi="Times New Roman" w:cs="Times New Roman"/>
          <w:sz w:val="24"/>
          <w:szCs w:val="24"/>
          <w:lang w:eastAsia="es-ES"/>
        </w:rPr>
        <w:t>san con él sus últimos momentos;</w:t>
      </w:r>
      <w:r w:rsidR="00F57229" w:rsidRPr="000507E7">
        <w:rPr>
          <w:rFonts w:ascii="Times New Roman" w:eastAsia="Times New Roman" w:hAnsi="Times New Roman" w:cs="Times New Roman"/>
          <w:sz w:val="24"/>
          <w:szCs w:val="24"/>
          <w:lang w:eastAsia="es-ES"/>
        </w:rPr>
        <w:t xml:space="preserve">  y, especialmente, el transcriptor, </w:t>
      </w:r>
      <w:r w:rsidR="00C42036" w:rsidRPr="00C42036">
        <w:rPr>
          <w:rFonts w:ascii="Times New Roman" w:eastAsia="Times New Roman" w:hAnsi="Times New Roman" w:cs="Times New Roman"/>
          <w:sz w:val="24"/>
          <w:szCs w:val="24"/>
          <w:lang w:eastAsia="es-ES"/>
        </w:rPr>
        <w:t>que lleva a imprenta el manuscrito de Pascual Duarte</w:t>
      </w:r>
      <w:r w:rsidR="00F57229" w:rsidRPr="000507E7">
        <w:rPr>
          <w:rFonts w:ascii="Times New Roman" w:eastAsia="Times New Roman" w:hAnsi="Times New Roman" w:cs="Times New Roman"/>
          <w:sz w:val="24"/>
          <w:szCs w:val="24"/>
          <w:lang w:eastAsia="es-ES"/>
        </w:rPr>
        <w:t xml:space="preserve">. Este juego de voces, presente en </w:t>
      </w:r>
      <w:r w:rsidR="00F57229" w:rsidRPr="00C42036">
        <w:rPr>
          <w:rFonts w:ascii="Times New Roman" w:eastAsia="Times New Roman" w:hAnsi="Times New Roman" w:cs="Times New Roman"/>
          <w:i/>
          <w:sz w:val="24"/>
          <w:szCs w:val="24"/>
          <w:lang w:eastAsia="es-ES"/>
        </w:rPr>
        <w:t>El Lazarillo</w:t>
      </w:r>
      <w:r w:rsidR="00F57229" w:rsidRPr="00C42036">
        <w:rPr>
          <w:rFonts w:ascii="Times New Roman" w:eastAsia="Times New Roman" w:hAnsi="Times New Roman" w:cs="Times New Roman"/>
          <w:sz w:val="24"/>
          <w:szCs w:val="24"/>
          <w:lang w:eastAsia="es-ES"/>
        </w:rPr>
        <w:t xml:space="preserve"> o </w:t>
      </w:r>
      <w:r w:rsidR="00534E76">
        <w:rPr>
          <w:rFonts w:ascii="Times New Roman" w:eastAsia="Times New Roman" w:hAnsi="Times New Roman" w:cs="Times New Roman"/>
          <w:sz w:val="24"/>
          <w:szCs w:val="24"/>
          <w:lang w:eastAsia="es-ES"/>
        </w:rPr>
        <w:t xml:space="preserve">en </w:t>
      </w:r>
      <w:r w:rsidR="00F57229" w:rsidRPr="00C42036">
        <w:rPr>
          <w:rFonts w:ascii="Times New Roman" w:eastAsia="Times New Roman" w:hAnsi="Times New Roman" w:cs="Times New Roman"/>
          <w:i/>
          <w:sz w:val="24"/>
          <w:szCs w:val="24"/>
          <w:lang w:eastAsia="es-ES"/>
        </w:rPr>
        <w:t>El Quijote</w:t>
      </w:r>
      <w:r w:rsidR="00F57229" w:rsidRPr="000507E7">
        <w:rPr>
          <w:rFonts w:ascii="Times New Roman" w:eastAsia="Times New Roman" w:hAnsi="Times New Roman" w:cs="Times New Roman"/>
          <w:sz w:val="24"/>
          <w:szCs w:val="24"/>
          <w:lang w:eastAsia="es-ES"/>
        </w:rPr>
        <w:t xml:space="preserve">,  aporta verosimilitud al texto. </w:t>
      </w:r>
      <w:r w:rsidR="00C42036" w:rsidRPr="00C42036">
        <w:rPr>
          <w:rFonts w:ascii="Times New Roman" w:eastAsia="Times New Roman" w:hAnsi="Times New Roman" w:cs="Times New Roman"/>
          <w:sz w:val="24"/>
          <w:szCs w:val="24"/>
          <w:lang w:eastAsia="es-ES"/>
        </w:rPr>
        <w:t xml:space="preserve">El lenguaje es muy expresivo, las descripciones están muy cuidadas y, a pesar de los numerosos vulgarismos y dialectalismos, la obra rezuma un singular lirismo.  </w:t>
      </w:r>
      <w:r w:rsidR="00F57229" w:rsidRPr="000507E7">
        <w:rPr>
          <w:rFonts w:ascii="Times New Roman" w:eastAsia="Times New Roman" w:hAnsi="Times New Roman" w:cs="Times New Roman"/>
          <w:sz w:val="24"/>
          <w:szCs w:val="24"/>
          <w:lang w:eastAsia="es-ES"/>
        </w:rPr>
        <w:t>L</w:t>
      </w:r>
      <w:r w:rsidR="00C42036" w:rsidRPr="00C42036">
        <w:rPr>
          <w:rFonts w:ascii="Times New Roman" w:eastAsia="Times New Roman" w:hAnsi="Times New Roman" w:cs="Times New Roman"/>
          <w:sz w:val="24"/>
          <w:szCs w:val="24"/>
          <w:lang w:eastAsia="es-ES"/>
        </w:rPr>
        <w:t xml:space="preserve">a aspereza del tema tratado </w:t>
      </w:r>
      <w:r w:rsidR="001C47ED">
        <w:rPr>
          <w:rFonts w:ascii="Times New Roman" w:eastAsia="Times New Roman" w:hAnsi="Times New Roman" w:cs="Times New Roman"/>
          <w:sz w:val="24"/>
          <w:szCs w:val="24"/>
          <w:lang w:eastAsia="es-ES"/>
        </w:rPr>
        <w:t>llamó la atención de la censura;</w:t>
      </w:r>
      <w:r w:rsidR="00F57229" w:rsidRPr="000507E7">
        <w:rPr>
          <w:rFonts w:ascii="Times New Roman" w:eastAsia="Times New Roman" w:hAnsi="Times New Roman" w:cs="Times New Roman"/>
          <w:sz w:val="24"/>
          <w:szCs w:val="24"/>
          <w:lang w:eastAsia="es-ES"/>
        </w:rPr>
        <w:t xml:space="preserve"> </w:t>
      </w:r>
      <w:r w:rsidR="001C47ED">
        <w:rPr>
          <w:rFonts w:ascii="Times New Roman" w:eastAsia="Times New Roman" w:hAnsi="Times New Roman" w:cs="Times New Roman"/>
          <w:sz w:val="24"/>
          <w:szCs w:val="24"/>
          <w:lang w:eastAsia="es-ES"/>
        </w:rPr>
        <w:t>no obstante,</w:t>
      </w:r>
      <w:r w:rsidRPr="000507E7">
        <w:rPr>
          <w:rFonts w:ascii="Times New Roman" w:eastAsia="Times New Roman" w:hAnsi="Times New Roman" w:cs="Times New Roman"/>
          <w:sz w:val="24"/>
          <w:szCs w:val="24"/>
          <w:lang w:eastAsia="es-ES"/>
        </w:rPr>
        <w:t xml:space="preserve"> la obra gozó de una extraordinaria aceptación</w:t>
      </w:r>
      <w:r w:rsidR="00C42036" w:rsidRPr="00C42036">
        <w:rPr>
          <w:rFonts w:ascii="Times New Roman" w:eastAsia="Times New Roman" w:hAnsi="Times New Roman" w:cs="Times New Roman"/>
          <w:sz w:val="24"/>
          <w:szCs w:val="24"/>
          <w:lang w:eastAsia="es-ES"/>
        </w:rPr>
        <w:t>.</w:t>
      </w:r>
    </w:p>
    <w:p w14:paraId="10EF7A55" w14:textId="77777777" w:rsidR="001C47ED" w:rsidRDefault="001C47ED" w:rsidP="000507E7">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14:paraId="4E34CCC5" w14:textId="77777777" w:rsidR="00C42036" w:rsidRDefault="001C47ED" w:rsidP="000507E7">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En </w:t>
      </w:r>
      <w:r w:rsidR="00C42036" w:rsidRPr="00C42036">
        <w:rPr>
          <w:rFonts w:ascii="Times New Roman" w:eastAsia="Times New Roman" w:hAnsi="Times New Roman" w:cs="Times New Roman"/>
          <w:b/>
          <w:sz w:val="24"/>
          <w:szCs w:val="24"/>
          <w:lang w:eastAsia="es-ES"/>
        </w:rPr>
        <w:t>1951</w:t>
      </w:r>
      <w:r w:rsidR="00C42036" w:rsidRPr="00C42036">
        <w:rPr>
          <w:rFonts w:ascii="Times New Roman" w:eastAsia="Times New Roman" w:hAnsi="Times New Roman" w:cs="Times New Roman"/>
          <w:sz w:val="24"/>
          <w:szCs w:val="24"/>
          <w:lang w:eastAsia="es-ES"/>
        </w:rPr>
        <w:t xml:space="preserve"> </w:t>
      </w:r>
      <w:r w:rsidR="000507E7" w:rsidRPr="000507E7">
        <w:rPr>
          <w:rFonts w:ascii="Times New Roman" w:eastAsia="Times New Roman" w:hAnsi="Times New Roman" w:cs="Times New Roman"/>
          <w:sz w:val="24"/>
          <w:szCs w:val="24"/>
          <w:lang w:eastAsia="es-ES"/>
        </w:rPr>
        <w:t xml:space="preserve">aparece </w:t>
      </w:r>
      <w:r w:rsidR="00C42036" w:rsidRPr="00C42036">
        <w:rPr>
          <w:rFonts w:ascii="Times New Roman" w:eastAsia="Times New Roman" w:hAnsi="Times New Roman" w:cs="Times New Roman"/>
          <w:sz w:val="24"/>
          <w:szCs w:val="24"/>
          <w:lang w:eastAsia="es-ES"/>
        </w:rPr>
        <w:t xml:space="preserve">en Buenos Aires </w:t>
      </w:r>
      <w:r w:rsidR="00C42036" w:rsidRPr="00534E76">
        <w:rPr>
          <w:rFonts w:ascii="Times New Roman" w:eastAsia="Times New Roman" w:hAnsi="Times New Roman" w:cs="Times New Roman"/>
          <w:b/>
          <w:iCs/>
          <w:sz w:val="24"/>
          <w:szCs w:val="24"/>
          <w:u w:val="single"/>
          <w:lang w:eastAsia="es-ES"/>
        </w:rPr>
        <w:t>La colmena</w:t>
      </w:r>
      <w:r w:rsidR="00C42036" w:rsidRPr="00C42036">
        <w:rPr>
          <w:rFonts w:ascii="Times New Roman" w:eastAsia="Times New Roman" w:hAnsi="Times New Roman" w:cs="Times New Roman"/>
          <w:b/>
          <w:sz w:val="24"/>
          <w:szCs w:val="24"/>
          <w:lang w:eastAsia="es-ES"/>
        </w:rPr>
        <w:t>,</w:t>
      </w:r>
      <w:r w:rsidR="00C42036" w:rsidRPr="00C42036">
        <w:rPr>
          <w:rFonts w:ascii="Times New Roman" w:eastAsia="Times New Roman" w:hAnsi="Times New Roman" w:cs="Times New Roman"/>
          <w:sz w:val="24"/>
          <w:szCs w:val="24"/>
          <w:lang w:eastAsia="es-ES"/>
        </w:rPr>
        <w:t xml:space="preserve"> prohibida de inmediato en España</w:t>
      </w:r>
      <w:r w:rsidR="000507E7" w:rsidRPr="000507E7">
        <w:rPr>
          <w:rFonts w:ascii="Times New Roman" w:eastAsia="Times New Roman" w:hAnsi="Times New Roman" w:cs="Times New Roman"/>
          <w:sz w:val="24"/>
          <w:szCs w:val="24"/>
          <w:lang w:eastAsia="es-ES"/>
        </w:rPr>
        <w:t>, donde no</w:t>
      </w:r>
      <w:r w:rsidR="00C42036" w:rsidRPr="00C42036">
        <w:rPr>
          <w:rFonts w:ascii="Times New Roman" w:eastAsia="Times New Roman" w:hAnsi="Times New Roman" w:cs="Times New Roman"/>
          <w:sz w:val="24"/>
          <w:szCs w:val="24"/>
          <w:lang w:eastAsia="es-ES"/>
        </w:rPr>
        <w:t xml:space="preserve"> pudo publicarse hasta</w:t>
      </w:r>
      <w:r w:rsidR="00C42036" w:rsidRPr="00C42036">
        <w:rPr>
          <w:rFonts w:ascii="Times New Roman" w:eastAsia="Times New Roman" w:hAnsi="Times New Roman" w:cs="Times New Roman"/>
          <w:b/>
          <w:sz w:val="24"/>
          <w:szCs w:val="24"/>
          <w:lang w:eastAsia="es-ES"/>
        </w:rPr>
        <w:t xml:space="preserve"> 1955</w:t>
      </w:r>
      <w:r w:rsidR="00C42036" w:rsidRPr="00C42036">
        <w:rPr>
          <w:rFonts w:ascii="Times New Roman" w:eastAsia="Times New Roman" w:hAnsi="Times New Roman" w:cs="Times New Roman"/>
          <w:sz w:val="24"/>
          <w:szCs w:val="24"/>
          <w:lang w:eastAsia="es-ES"/>
        </w:rPr>
        <w:t>. Es una novela imprescindible para conocer el Madrid de los años 40. A través de los abundantes diálogos – unas veces tristes y desgarrados, otr</w:t>
      </w:r>
      <w:r w:rsidR="00534E76">
        <w:rPr>
          <w:rFonts w:ascii="Times New Roman" w:eastAsia="Times New Roman" w:hAnsi="Times New Roman" w:cs="Times New Roman"/>
          <w:sz w:val="24"/>
          <w:szCs w:val="24"/>
          <w:lang w:eastAsia="es-ES"/>
        </w:rPr>
        <w:t>as</w:t>
      </w:r>
      <w:r w:rsidR="00C42036" w:rsidRPr="00C42036">
        <w:rPr>
          <w:rFonts w:ascii="Times New Roman" w:eastAsia="Times New Roman" w:hAnsi="Times New Roman" w:cs="Times New Roman"/>
          <w:sz w:val="24"/>
          <w:szCs w:val="24"/>
          <w:lang w:eastAsia="es-ES"/>
        </w:rPr>
        <w:t xml:space="preserve"> irónicos y satíricos, siempre destilando autenticidad –  asistimos a las miserables vidas de cientos de personajes que deambulan por una ciudad arrasada material y moralmente por la guerra. Las secuencias narrativas yuxtaponen distintos puntos de vista (perspectivismo) y se hilvanan a través de un narrador omnisciente.</w:t>
      </w:r>
      <w:r>
        <w:rPr>
          <w:rFonts w:ascii="Times New Roman" w:eastAsia="Times New Roman" w:hAnsi="Times New Roman" w:cs="Times New Roman"/>
          <w:sz w:val="24"/>
          <w:szCs w:val="24"/>
          <w:lang w:eastAsia="es-ES"/>
        </w:rPr>
        <w:t xml:space="preserve"> Obra de protagonista colectivo, e</w:t>
      </w:r>
      <w:r w:rsidR="00C42036" w:rsidRPr="00C42036">
        <w:rPr>
          <w:rFonts w:ascii="Times New Roman" w:eastAsia="Times New Roman" w:hAnsi="Times New Roman" w:cs="Times New Roman"/>
          <w:sz w:val="24"/>
          <w:szCs w:val="24"/>
          <w:lang w:eastAsia="es-ES"/>
        </w:rPr>
        <w:t xml:space="preserve">l personaje más destacado es </w:t>
      </w:r>
      <w:r>
        <w:rPr>
          <w:rFonts w:ascii="Times New Roman" w:eastAsia="Times New Roman" w:hAnsi="Times New Roman" w:cs="Times New Roman"/>
          <w:sz w:val="24"/>
          <w:szCs w:val="24"/>
          <w:lang w:eastAsia="es-ES"/>
        </w:rPr>
        <w:t xml:space="preserve">quizá </w:t>
      </w:r>
      <w:r w:rsidR="00C42036" w:rsidRPr="00C42036">
        <w:rPr>
          <w:rFonts w:ascii="Times New Roman" w:eastAsia="Times New Roman" w:hAnsi="Times New Roman" w:cs="Times New Roman"/>
          <w:sz w:val="24"/>
          <w:szCs w:val="24"/>
          <w:lang w:eastAsia="es-ES"/>
        </w:rPr>
        <w:t xml:space="preserve">Martín Marco, un poeta sin presente y sin futuro que malvive por los cafés de la capital y las casas de prostitución. </w:t>
      </w:r>
    </w:p>
    <w:p w14:paraId="5AA07CC1" w14:textId="77777777" w:rsidR="001C47ED" w:rsidRPr="00C42036" w:rsidRDefault="001C47ED" w:rsidP="000507E7">
      <w:pPr>
        <w:spacing w:after="0" w:line="240" w:lineRule="auto"/>
        <w:jc w:val="both"/>
        <w:rPr>
          <w:rFonts w:ascii="Times New Roman" w:eastAsia="Times New Roman" w:hAnsi="Times New Roman" w:cs="Times New Roman"/>
          <w:sz w:val="24"/>
          <w:szCs w:val="24"/>
          <w:lang w:eastAsia="es-ES"/>
        </w:rPr>
      </w:pPr>
    </w:p>
    <w:p w14:paraId="59DED420" w14:textId="77777777" w:rsidR="00C42036" w:rsidRPr="00C42036" w:rsidRDefault="00C42036" w:rsidP="000507E7">
      <w:pPr>
        <w:spacing w:after="0" w:line="240" w:lineRule="auto"/>
        <w:jc w:val="both"/>
        <w:rPr>
          <w:rFonts w:ascii="Times New Roman" w:eastAsia="Times New Roman" w:hAnsi="Times New Roman" w:cs="Times New Roman"/>
          <w:sz w:val="24"/>
          <w:szCs w:val="24"/>
          <w:lang w:eastAsia="es-ES"/>
        </w:rPr>
      </w:pPr>
      <w:r w:rsidRPr="00C42036">
        <w:rPr>
          <w:rFonts w:ascii="Times New Roman" w:eastAsia="Times New Roman" w:hAnsi="Times New Roman" w:cs="Times New Roman"/>
          <w:sz w:val="24"/>
          <w:szCs w:val="24"/>
          <w:lang w:eastAsia="es-ES"/>
        </w:rPr>
        <w:t xml:space="preserve">  </w:t>
      </w:r>
      <w:r w:rsidR="001C47ED">
        <w:rPr>
          <w:rFonts w:ascii="Times New Roman" w:eastAsia="Times New Roman" w:hAnsi="Times New Roman" w:cs="Times New Roman"/>
          <w:sz w:val="24"/>
          <w:szCs w:val="24"/>
          <w:lang w:eastAsia="es-ES"/>
        </w:rPr>
        <w:tab/>
      </w:r>
      <w:r w:rsidRPr="00C42036">
        <w:rPr>
          <w:rFonts w:ascii="Times New Roman" w:eastAsia="Times New Roman" w:hAnsi="Times New Roman" w:cs="Times New Roman"/>
          <w:sz w:val="24"/>
          <w:szCs w:val="24"/>
          <w:lang w:eastAsia="es-ES"/>
        </w:rPr>
        <w:t xml:space="preserve">De sus </w:t>
      </w:r>
      <w:r w:rsidR="00534E76">
        <w:rPr>
          <w:rFonts w:ascii="Times New Roman" w:eastAsia="Times New Roman" w:hAnsi="Times New Roman" w:cs="Times New Roman"/>
          <w:sz w:val="24"/>
          <w:szCs w:val="24"/>
          <w:lang w:eastAsia="es-ES"/>
        </w:rPr>
        <w:t>novelas</w:t>
      </w:r>
      <w:r w:rsidRPr="00C42036">
        <w:rPr>
          <w:rFonts w:ascii="Times New Roman" w:eastAsia="Times New Roman" w:hAnsi="Times New Roman" w:cs="Times New Roman"/>
          <w:sz w:val="24"/>
          <w:szCs w:val="24"/>
          <w:lang w:eastAsia="es-ES"/>
        </w:rPr>
        <w:t xml:space="preserve"> posteriores cabe destacar </w:t>
      </w:r>
      <w:r w:rsidRPr="00534E76">
        <w:rPr>
          <w:rFonts w:ascii="Times New Roman" w:eastAsia="Times New Roman" w:hAnsi="Times New Roman" w:cs="Times New Roman"/>
          <w:b/>
          <w:iCs/>
          <w:sz w:val="24"/>
          <w:szCs w:val="24"/>
          <w:u w:val="single"/>
          <w:lang w:eastAsia="es-ES"/>
        </w:rPr>
        <w:t>Mazurca para dos muertos</w:t>
      </w:r>
      <w:r w:rsidRPr="00C42036">
        <w:rPr>
          <w:rFonts w:ascii="Times New Roman" w:eastAsia="Times New Roman" w:hAnsi="Times New Roman" w:cs="Times New Roman"/>
          <w:sz w:val="24"/>
          <w:szCs w:val="24"/>
          <w:lang w:eastAsia="es-ES"/>
        </w:rPr>
        <w:t xml:space="preserve"> </w:t>
      </w:r>
      <w:r w:rsidR="00534E76">
        <w:rPr>
          <w:rFonts w:ascii="Times New Roman" w:eastAsia="Times New Roman" w:hAnsi="Times New Roman" w:cs="Times New Roman"/>
          <w:sz w:val="24"/>
          <w:szCs w:val="24"/>
          <w:lang w:eastAsia="es-ES"/>
        </w:rPr>
        <w:t xml:space="preserve"> </w:t>
      </w:r>
      <w:r w:rsidRPr="00C42036">
        <w:rPr>
          <w:rFonts w:ascii="Times New Roman" w:eastAsia="Times New Roman" w:hAnsi="Times New Roman" w:cs="Times New Roman"/>
          <w:sz w:val="24"/>
          <w:szCs w:val="24"/>
          <w:lang w:eastAsia="es-ES"/>
        </w:rPr>
        <w:t xml:space="preserve">y </w:t>
      </w:r>
      <w:r w:rsidRPr="00534E76">
        <w:rPr>
          <w:rFonts w:ascii="Times New Roman" w:eastAsia="Times New Roman" w:hAnsi="Times New Roman" w:cs="Times New Roman"/>
          <w:b/>
          <w:iCs/>
          <w:sz w:val="24"/>
          <w:szCs w:val="24"/>
          <w:u w:val="single"/>
          <w:lang w:eastAsia="es-ES"/>
        </w:rPr>
        <w:t>Cristo versus Arizona</w:t>
      </w:r>
      <w:r w:rsidRPr="00C42036">
        <w:rPr>
          <w:rFonts w:ascii="Times New Roman" w:eastAsia="Times New Roman" w:hAnsi="Times New Roman" w:cs="Times New Roman"/>
          <w:sz w:val="24"/>
          <w:szCs w:val="24"/>
          <w:lang w:eastAsia="es-ES"/>
        </w:rPr>
        <w:t xml:space="preserve">. En </w:t>
      </w:r>
      <w:r w:rsidRPr="00C42036">
        <w:rPr>
          <w:rFonts w:ascii="Times New Roman" w:eastAsia="Times New Roman" w:hAnsi="Times New Roman" w:cs="Times New Roman"/>
          <w:b/>
          <w:sz w:val="24"/>
          <w:szCs w:val="24"/>
          <w:lang w:eastAsia="es-ES"/>
        </w:rPr>
        <w:t>1989</w:t>
      </w:r>
      <w:r w:rsidRPr="00C42036">
        <w:rPr>
          <w:rFonts w:ascii="Times New Roman" w:eastAsia="Times New Roman" w:hAnsi="Times New Roman" w:cs="Times New Roman"/>
          <w:sz w:val="24"/>
          <w:szCs w:val="24"/>
          <w:lang w:eastAsia="es-ES"/>
        </w:rPr>
        <w:t xml:space="preserve"> recibe el </w:t>
      </w:r>
      <w:r w:rsidRPr="00C42036">
        <w:rPr>
          <w:rFonts w:ascii="Times New Roman" w:eastAsia="Times New Roman" w:hAnsi="Times New Roman" w:cs="Times New Roman"/>
          <w:b/>
          <w:sz w:val="24"/>
          <w:szCs w:val="24"/>
          <w:lang w:eastAsia="es-ES"/>
        </w:rPr>
        <w:t>Premio Nobel de Literatura</w:t>
      </w:r>
      <w:r w:rsidRPr="00C42036">
        <w:rPr>
          <w:rFonts w:ascii="Times New Roman" w:eastAsia="Times New Roman" w:hAnsi="Times New Roman" w:cs="Times New Roman"/>
          <w:sz w:val="24"/>
          <w:szCs w:val="24"/>
          <w:lang w:eastAsia="es-ES"/>
        </w:rPr>
        <w:t xml:space="preserve">. </w:t>
      </w:r>
    </w:p>
    <w:p w14:paraId="547CAB90" w14:textId="77777777" w:rsidR="000507E7" w:rsidRDefault="000507E7" w:rsidP="000507E7">
      <w:pPr>
        <w:spacing w:after="0" w:line="240" w:lineRule="auto"/>
        <w:jc w:val="both"/>
        <w:rPr>
          <w:rFonts w:ascii="Times New Roman" w:eastAsia="Times New Roman" w:hAnsi="Times New Roman" w:cs="Times New Roman"/>
          <w:sz w:val="24"/>
          <w:szCs w:val="24"/>
          <w:lang w:eastAsia="es-ES"/>
        </w:rPr>
      </w:pPr>
      <w:r w:rsidRPr="000507E7">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 </w:t>
      </w:r>
    </w:p>
    <w:p w14:paraId="4DCE8848" w14:textId="77777777" w:rsidR="00C42036" w:rsidRPr="000507E7" w:rsidRDefault="001C47ED" w:rsidP="000507E7">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 Es uno de los principales renovadores de la narrativa española del siglo XX. En general, en sus obras plasma una mirada descarnada y comprensiva </w:t>
      </w:r>
      <w:r>
        <w:rPr>
          <w:rFonts w:ascii="Times New Roman" w:eastAsia="Times New Roman" w:hAnsi="Times New Roman" w:cs="Times New Roman"/>
          <w:sz w:val="24"/>
          <w:szCs w:val="24"/>
          <w:lang w:eastAsia="es-ES"/>
        </w:rPr>
        <w:t>de</w:t>
      </w:r>
      <w:r w:rsidR="00C42036" w:rsidRPr="00C42036">
        <w:rPr>
          <w:rFonts w:ascii="Times New Roman" w:eastAsia="Times New Roman" w:hAnsi="Times New Roman" w:cs="Times New Roman"/>
          <w:sz w:val="24"/>
          <w:szCs w:val="24"/>
          <w:lang w:eastAsia="es-ES"/>
        </w:rPr>
        <w:t xml:space="preserve"> la sociedad de su tiempo. Describe magistralmente los tipos humanos y sus debilidades. Explora diferentes técnicas narrativas – perspectivismo, monólogo interior, </w:t>
      </w:r>
      <w:proofErr w:type="spellStart"/>
      <w:r w:rsidR="00C42036" w:rsidRPr="00C42036">
        <w:rPr>
          <w:rFonts w:ascii="Times New Roman" w:eastAsia="Times New Roman" w:hAnsi="Times New Roman" w:cs="Times New Roman"/>
          <w:sz w:val="24"/>
          <w:szCs w:val="24"/>
          <w:lang w:eastAsia="es-ES"/>
        </w:rPr>
        <w:t>fragmentarismo</w:t>
      </w:r>
      <w:proofErr w:type="spellEnd"/>
      <w:r w:rsidR="00C42036" w:rsidRPr="00C42036">
        <w:rPr>
          <w:rFonts w:ascii="Times New Roman" w:eastAsia="Times New Roman" w:hAnsi="Times New Roman" w:cs="Times New Roman"/>
          <w:sz w:val="24"/>
          <w:szCs w:val="24"/>
          <w:lang w:eastAsia="es-ES"/>
        </w:rPr>
        <w:t xml:space="preserve">, rupturas temporales… </w:t>
      </w:r>
      <w:r>
        <w:rPr>
          <w:rFonts w:ascii="Times New Roman" w:eastAsia="Times New Roman" w:hAnsi="Times New Roman" w:cs="Times New Roman"/>
          <w:sz w:val="24"/>
          <w:szCs w:val="24"/>
          <w:lang w:eastAsia="es-ES"/>
        </w:rPr>
        <w:t>- ;</w:t>
      </w:r>
      <w:r w:rsidR="00C42036" w:rsidRPr="00C42036">
        <w:rPr>
          <w:rFonts w:ascii="Times New Roman" w:eastAsia="Times New Roman" w:hAnsi="Times New Roman" w:cs="Times New Roman"/>
          <w:sz w:val="24"/>
          <w:szCs w:val="24"/>
          <w:lang w:eastAsia="es-ES"/>
        </w:rPr>
        <w:t xml:space="preserve"> domina todos los registros -  desde el más culto al más coloquial</w:t>
      </w:r>
      <w:r>
        <w:rPr>
          <w:rFonts w:ascii="Times New Roman" w:eastAsia="Times New Roman" w:hAnsi="Times New Roman" w:cs="Times New Roman"/>
          <w:sz w:val="24"/>
          <w:szCs w:val="24"/>
          <w:lang w:eastAsia="es-ES"/>
        </w:rPr>
        <w:t xml:space="preserve">-; </w:t>
      </w:r>
      <w:r w:rsidR="00C42036" w:rsidRPr="00C42036">
        <w:rPr>
          <w:rFonts w:ascii="Times New Roman" w:eastAsia="Times New Roman" w:hAnsi="Times New Roman" w:cs="Times New Roman"/>
          <w:sz w:val="24"/>
          <w:szCs w:val="24"/>
          <w:lang w:eastAsia="es-ES"/>
        </w:rPr>
        <w:t xml:space="preserve"> inventa neologismos y no evita las expresiones populares y escatológicas.  La concesión del Premio Nobel certificó su brillante trayectoria.</w:t>
      </w:r>
    </w:p>
    <w:p w14:paraId="074F0B40" w14:textId="77777777" w:rsidR="005B08E6" w:rsidRPr="000507E7" w:rsidRDefault="005B08E6" w:rsidP="000507E7">
      <w:pPr>
        <w:spacing w:after="0" w:line="240" w:lineRule="auto"/>
        <w:jc w:val="both"/>
        <w:rPr>
          <w:rFonts w:ascii="Times New Roman" w:eastAsia="Times New Roman" w:hAnsi="Times New Roman" w:cs="Times New Roman"/>
          <w:sz w:val="24"/>
          <w:szCs w:val="24"/>
          <w:lang w:eastAsia="es-ES"/>
        </w:rPr>
      </w:pPr>
    </w:p>
    <w:p w14:paraId="7E6F4899" w14:textId="77777777" w:rsidR="005B08E6" w:rsidRDefault="005B08E6" w:rsidP="005B08E6">
      <w:pPr>
        <w:spacing w:after="0" w:line="360" w:lineRule="auto"/>
        <w:jc w:val="both"/>
        <w:rPr>
          <w:rFonts w:ascii="Calibri" w:eastAsia="Times New Roman" w:hAnsi="Calibri" w:cs="Arial"/>
          <w:b/>
          <w:sz w:val="24"/>
          <w:szCs w:val="24"/>
          <w:lang w:eastAsia="es-ES"/>
        </w:rPr>
      </w:pPr>
      <w:r>
        <w:rPr>
          <w:rFonts w:ascii="Calibri" w:eastAsia="Times New Roman" w:hAnsi="Calibri" w:cs="Times New Roman"/>
          <w:sz w:val="24"/>
          <w:szCs w:val="24"/>
          <w:lang w:eastAsia="es-ES"/>
        </w:rPr>
        <w:tab/>
        <w:t xml:space="preserve">2. </w:t>
      </w:r>
      <w:r w:rsidR="00C42036" w:rsidRPr="00C42036">
        <w:rPr>
          <w:rFonts w:ascii="Calibri" w:eastAsia="Times New Roman" w:hAnsi="Calibri" w:cs="Arial"/>
          <w:sz w:val="24"/>
          <w:szCs w:val="24"/>
          <w:lang w:eastAsia="es-ES"/>
        </w:rPr>
        <w:t>MIGUEL DELIBES</w:t>
      </w:r>
    </w:p>
    <w:p w14:paraId="0E41182F" w14:textId="77777777" w:rsidR="00D35F34" w:rsidRDefault="00C42036" w:rsidP="001C47ED">
      <w:pPr>
        <w:spacing w:after="0" w:line="240" w:lineRule="auto"/>
        <w:jc w:val="both"/>
        <w:rPr>
          <w:rFonts w:ascii="Times New Roman" w:eastAsia="Times New Roman" w:hAnsi="Times New Roman" w:cs="Times New Roman"/>
          <w:sz w:val="24"/>
          <w:szCs w:val="24"/>
          <w:lang w:eastAsia="es-ES"/>
        </w:rPr>
      </w:pPr>
      <w:r w:rsidRPr="00C42036">
        <w:rPr>
          <w:rFonts w:ascii="Times New Roman" w:eastAsia="Times New Roman" w:hAnsi="Times New Roman" w:cs="Times New Roman"/>
          <w:sz w:val="24"/>
          <w:szCs w:val="24"/>
          <w:lang w:eastAsia="es-ES"/>
        </w:rPr>
        <w:t xml:space="preserve"> </w:t>
      </w:r>
      <w:r w:rsidR="001C47ED">
        <w:rPr>
          <w:rFonts w:ascii="Times New Roman" w:eastAsia="Times New Roman" w:hAnsi="Times New Roman" w:cs="Times New Roman"/>
          <w:sz w:val="24"/>
          <w:szCs w:val="24"/>
          <w:lang w:eastAsia="es-ES"/>
        </w:rPr>
        <w:tab/>
      </w:r>
      <w:r w:rsidR="001C47ED" w:rsidRPr="001C47ED">
        <w:rPr>
          <w:rFonts w:ascii="Times New Roman" w:eastAsia="Times New Roman" w:hAnsi="Times New Roman" w:cs="Times New Roman"/>
          <w:sz w:val="24"/>
          <w:szCs w:val="24"/>
          <w:lang w:eastAsia="es-ES"/>
        </w:rPr>
        <w:t xml:space="preserve">Miguel Delibes </w:t>
      </w:r>
      <w:r w:rsidRPr="00C42036">
        <w:rPr>
          <w:rFonts w:ascii="Times New Roman" w:eastAsia="Times New Roman" w:hAnsi="Times New Roman" w:cs="Times New Roman"/>
          <w:sz w:val="24"/>
          <w:szCs w:val="24"/>
          <w:lang w:eastAsia="es-ES"/>
        </w:rPr>
        <w:t xml:space="preserve">(Valladolid, 1920-2010) recibió el Premio Nadal </w:t>
      </w:r>
      <w:r w:rsidR="001C47ED">
        <w:rPr>
          <w:rFonts w:ascii="Times New Roman" w:eastAsia="Times New Roman" w:hAnsi="Times New Roman" w:cs="Times New Roman"/>
          <w:sz w:val="24"/>
          <w:szCs w:val="24"/>
          <w:lang w:eastAsia="es-ES"/>
        </w:rPr>
        <w:t xml:space="preserve">ya </w:t>
      </w:r>
      <w:r w:rsidRPr="00C42036">
        <w:rPr>
          <w:rFonts w:ascii="Times New Roman" w:eastAsia="Times New Roman" w:hAnsi="Times New Roman" w:cs="Times New Roman"/>
          <w:sz w:val="24"/>
          <w:szCs w:val="24"/>
          <w:lang w:eastAsia="es-ES"/>
        </w:rPr>
        <w:t xml:space="preserve">por su primera novela, </w:t>
      </w:r>
      <w:hyperlink r:id="rId7" w:tooltip="La sombra del ciprés es alargada" w:history="1">
        <w:r w:rsidRPr="00534E76">
          <w:rPr>
            <w:rFonts w:ascii="Times New Roman" w:eastAsia="Times New Roman" w:hAnsi="Times New Roman" w:cs="Times New Roman"/>
            <w:b/>
            <w:iCs/>
            <w:sz w:val="24"/>
            <w:szCs w:val="24"/>
            <w:u w:val="single"/>
            <w:lang w:eastAsia="es-ES"/>
          </w:rPr>
          <w:t>La sombra del ciprés es alargada</w:t>
        </w:r>
      </w:hyperlink>
      <w:r w:rsidR="008E2018" w:rsidRPr="008E2018">
        <w:rPr>
          <w:rFonts w:ascii="Times New Roman" w:eastAsia="Times New Roman" w:hAnsi="Times New Roman" w:cs="Times New Roman"/>
          <w:b/>
          <w:iCs/>
          <w:sz w:val="24"/>
          <w:szCs w:val="24"/>
          <w:lang w:eastAsia="es-ES"/>
        </w:rPr>
        <w:t xml:space="preserve"> (1947)</w:t>
      </w:r>
      <w:r w:rsidRPr="00C42036">
        <w:rPr>
          <w:rFonts w:ascii="Times New Roman" w:eastAsia="Times New Roman" w:hAnsi="Times New Roman" w:cs="Times New Roman"/>
          <w:b/>
          <w:sz w:val="24"/>
          <w:szCs w:val="24"/>
          <w:lang w:eastAsia="es-ES"/>
        </w:rPr>
        <w:t>.</w:t>
      </w:r>
      <w:r w:rsidRPr="00C42036">
        <w:rPr>
          <w:rFonts w:ascii="Times New Roman" w:eastAsia="Times New Roman" w:hAnsi="Times New Roman" w:cs="Times New Roman"/>
          <w:sz w:val="24"/>
          <w:szCs w:val="24"/>
          <w:lang w:eastAsia="es-ES"/>
        </w:rPr>
        <w:t xml:space="preserve"> En </w:t>
      </w:r>
      <w:r w:rsidRPr="00C42036">
        <w:rPr>
          <w:rFonts w:ascii="Times New Roman" w:eastAsia="Times New Roman" w:hAnsi="Times New Roman" w:cs="Times New Roman"/>
          <w:b/>
          <w:sz w:val="24"/>
          <w:szCs w:val="24"/>
          <w:lang w:eastAsia="es-ES"/>
        </w:rPr>
        <w:t>1950</w:t>
      </w:r>
      <w:r w:rsidR="001C47ED">
        <w:rPr>
          <w:rFonts w:ascii="Times New Roman" w:eastAsia="Times New Roman" w:hAnsi="Times New Roman" w:cs="Times New Roman"/>
          <w:sz w:val="24"/>
          <w:szCs w:val="24"/>
          <w:lang w:eastAsia="es-ES"/>
        </w:rPr>
        <w:t>,</w:t>
      </w:r>
      <w:r w:rsidRPr="00C42036">
        <w:rPr>
          <w:rFonts w:ascii="Times New Roman" w:eastAsia="Times New Roman" w:hAnsi="Times New Roman" w:cs="Times New Roman"/>
          <w:sz w:val="24"/>
          <w:szCs w:val="24"/>
          <w:lang w:eastAsia="es-ES"/>
        </w:rPr>
        <w:t xml:space="preserve"> publicó </w:t>
      </w:r>
      <w:hyperlink r:id="rId8" w:tooltip="El camino (novela)" w:history="1">
        <w:r w:rsidRPr="00534E76">
          <w:rPr>
            <w:rFonts w:ascii="Times New Roman" w:eastAsia="Times New Roman" w:hAnsi="Times New Roman" w:cs="Times New Roman"/>
            <w:b/>
            <w:iCs/>
            <w:sz w:val="24"/>
            <w:szCs w:val="24"/>
            <w:u w:val="single"/>
            <w:lang w:eastAsia="es-ES"/>
          </w:rPr>
          <w:t>El camino</w:t>
        </w:r>
      </w:hyperlink>
      <w:r w:rsidRPr="00C42036">
        <w:rPr>
          <w:rFonts w:ascii="Times New Roman" w:eastAsia="Times New Roman" w:hAnsi="Times New Roman" w:cs="Times New Roman"/>
          <w:sz w:val="24"/>
          <w:szCs w:val="24"/>
          <w:lang w:eastAsia="es-ES"/>
        </w:rPr>
        <w:t xml:space="preserve">, su tercera novela y su consagración definitiva como narrador, en la que cuenta las experiencias en un pequeño pueblo de Daniel, el Mochuelo, y sus reflexiones ante la amenaza de dejar el campo y marchar a la ciudad. En esta novela demuestra su conocimiento del campo castellano y su profundo amor a la naturaleza. </w:t>
      </w:r>
    </w:p>
    <w:p w14:paraId="72498DA0" w14:textId="77777777" w:rsidR="00D35F34" w:rsidRDefault="00D35F34" w:rsidP="00D35F34">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14:paraId="0ACB2911" w14:textId="77777777" w:rsidR="001C47ED" w:rsidRPr="001C47ED" w:rsidRDefault="00D35F34" w:rsidP="00D35F34">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t>Desde su nombramiento como</w:t>
      </w:r>
      <w:r w:rsidR="00C42036" w:rsidRPr="00C42036">
        <w:rPr>
          <w:rFonts w:ascii="Times New Roman" w:eastAsia="Times New Roman" w:hAnsi="Times New Roman" w:cs="Times New Roman"/>
          <w:sz w:val="24"/>
          <w:szCs w:val="24"/>
          <w:lang w:eastAsia="es-ES"/>
        </w:rPr>
        <w:t xml:space="preserve"> subdirector del diario </w:t>
      </w:r>
      <w:hyperlink r:id="rId9" w:tooltip="El Norte de Castilla" w:history="1">
        <w:r w:rsidR="00C42036" w:rsidRPr="00D35F34">
          <w:rPr>
            <w:rFonts w:ascii="Times New Roman" w:eastAsia="Times New Roman" w:hAnsi="Times New Roman" w:cs="Times New Roman"/>
            <w:iCs/>
            <w:sz w:val="24"/>
            <w:szCs w:val="24"/>
            <w:u w:val="single"/>
            <w:lang w:eastAsia="es-ES"/>
          </w:rPr>
          <w:t>El Norte de Castilla</w:t>
        </w:r>
      </w:hyperlink>
      <w:r>
        <w:rPr>
          <w:rFonts w:ascii="Times New Roman" w:eastAsia="Times New Roman" w:hAnsi="Times New Roman" w:cs="Times New Roman"/>
          <w:i/>
          <w:iCs/>
          <w:sz w:val="24"/>
          <w:szCs w:val="24"/>
          <w:lang w:eastAsia="es-ES"/>
        </w:rPr>
        <w:t>,</w:t>
      </w:r>
      <w:r w:rsidR="00C42036" w:rsidRPr="00C42036">
        <w:rPr>
          <w:rFonts w:ascii="Times New Roman" w:eastAsia="Times New Roman" w:hAnsi="Times New Roman" w:cs="Times New Roman"/>
          <w:sz w:val="24"/>
          <w:szCs w:val="24"/>
          <w:lang w:eastAsia="es-ES"/>
        </w:rPr>
        <w:t xml:space="preserve"> en 1952, sus enfrentamientos con la censura se volvieron cada vez más directos y frecuentes. El escritor abrió una etapa en la que publicaba prácticamente cada año una nueva obra: entre ell</w:t>
      </w:r>
      <w:r>
        <w:rPr>
          <w:rFonts w:ascii="Times New Roman" w:eastAsia="Times New Roman" w:hAnsi="Times New Roman" w:cs="Times New Roman"/>
          <w:sz w:val="24"/>
          <w:szCs w:val="24"/>
          <w:lang w:eastAsia="es-ES"/>
        </w:rPr>
        <w:t>a</w:t>
      </w:r>
      <w:r w:rsidR="00C42036" w:rsidRPr="00C42036">
        <w:rPr>
          <w:rFonts w:ascii="Times New Roman" w:eastAsia="Times New Roman" w:hAnsi="Times New Roman" w:cs="Times New Roman"/>
          <w:sz w:val="24"/>
          <w:szCs w:val="24"/>
          <w:lang w:eastAsia="es-ES"/>
        </w:rPr>
        <w:t xml:space="preserve">s, </w:t>
      </w:r>
      <w:r w:rsidR="001C47ED" w:rsidRPr="00534E76">
        <w:rPr>
          <w:rFonts w:ascii="Times New Roman" w:eastAsia="Times New Roman" w:hAnsi="Times New Roman" w:cs="Times New Roman"/>
          <w:b/>
          <w:iCs/>
          <w:sz w:val="24"/>
          <w:szCs w:val="24"/>
          <w:u w:val="single"/>
          <w:lang w:eastAsia="es-ES"/>
        </w:rPr>
        <w:t>Diario de un cazador</w:t>
      </w:r>
      <w:r w:rsidR="001C47ED" w:rsidRPr="00534E76">
        <w:rPr>
          <w:rFonts w:ascii="Times New Roman" w:eastAsia="Times New Roman" w:hAnsi="Times New Roman" w:cs="Times New Roman"/>
          <w:b/>
          <w:iCs/>
          <w:sz w:val="24"/>
          <w:szCs w:val="24"/>
          <w:lang w:eastAsia="es-ES"/>
        </w:rPr>
        <w:t xml:space="preserve"> (1955)</w:t>
      </w:r>
      <w:r w:rsidR="00C42036" w:rsidRPr="00C42036">
        <w:rPr>
          <w:rFonts w:ascii="Times New Roman" w:eastAsia="Times New Roman" w:hAnsi="Times New Roman" w:cs="Times New Roman"/>
          <w:b/>
          <w:sz w:val="24"/>
          <w:szCs w:val="24"/>
          <w:lang w:eastAsia="es-ES"/>
        </w:rPr>
        <w:t xml:space="preserve"> y </w:t>
      </w:r>
      <w:r w:rsidR="00C42036" w:rsidRPr="00C42036">
        <w:rPr>
          <w:rFonts w:ascii="Times New Roman" w:eastAsia="Times New Roman" w:hAnsi="Times New Roman" w:cs="Times New Roman"/>
          <w:b/>
          <w:iCs/>
          <w:sz w:val="24"/>
          <w:szCs w:val="24"/>
          <w:u w:val="single"/>
          <w:lang w:eastAsia="es-ES"/>
        </w:rPr>
        <w:t>La hoja roja</w:t>
      </w:r>
      <w:r w:rsidR="00C42036" w:rsidRPr="00C42036">
        <w:rPr>
          <w:rFonts w:ascii="Times New Roman" w:eastAsia="Times New Roman" w:hAnsi="Times New Roman" w:cs="Times New Roman"/>
          <w:b/>
          <w:sz w:val="24"/>
          <w:szCs w:val="24"/>
          <w:u w:val="single"/>
          <w:lang w:eastAsia="es-ES"/>
        </w:rPr>
        <w:t xml:space="preserve"> </w:t>
      </w:r>
      <w:r w:rsidR="001C47ED" w:rsidRPr="00534E76">
        <w:rPr>
          <w:rFonts w:ascii="Times New Roman" w:eastAsia="Times New Roman" w:hAnsi="Times New Roman" w:cs="Times New Roman"/>
          <w:b/>
          <w:sz w:val="24"/>
          <w:szCs w:val="24"/>
          <w:lang w:eastAsia="es-ES"/>
        </w:rPr>
        <w:t>(1959</w:t>
      </w:r>
      <w:r w:rsidR="001C47ED" w:rsidRPr="001C47ED">
        <w:rPr>
          <w:rFonts w:ascii="Times New Roman" w:eastAsia="Times New Roman" w:hAnsi="Times New Roman" w:cs="Times New Roman"/>
          <w:sz w:val="24"/>
          <w:szCs w:val="24"/>
          <w:lang w:eastAsia="es-ES"/>
        </w:rPr>
        <w:t>)</w:t>
      </w:r>
      <w:r w:rsidR="00C42036" w:rsidRPr="00C42036">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esta última</w:t>
      </w:r>
      <w:r w:rsidR="00C42036" w:rsidRPr="00C42036">
        <w:rPr>
          <w:rFonts w:ascii="Times New Roman" w:eastAsia="Times New Roman" w:hAnsi="Times New Roman" w:cs="Times New Roman"/>
          <w:sz w:val="24"/>
          <w:szCs w:val="24"/>
          <w:lang w:eastAsia="es-ES"/>
        </w:rPr>
        <w:t xml:space="preserve"> de contenido </w:t>
      </w:r>
      <w:hyperlink r:id="rId10" w:tooltip="Existencialismo" w:history="1">
        <w:r w:rsidR="00C42036" w:rsidRPr="001C47ED">
          <w:rPr>
            <w:rFonts w:ascii="Times New Roman" w:eastAsia="Times New Roman" w:hAnsi="Times New Roman" w:cs="Times New Roman"/>
            <w:sz w:val="24"/>
            <w:szCs w:val="24"/>
            <w:lang w:eastAsia="es-ES"/>
          </w:rPr>
          <w:t>existencialista</w:t>
        </w:r>
      </w:hyperlink>
      <w:r w:rsidR="00C42036" w:rsidRPr="00C42036">
        <w:rPr>
          <w:rFonts w:ascii="Times New Roman" w:eastAsia="Times New Roman" w:hAnsi="Times New Roman" w:cs="Times New Roman"/>
          <w:sz w:val="24"/>
          <w:szCs w:val="24"/>
          <w:lang w:eastAsia="es-ES"/>
        </w:rPr>
        <w:t xml:space="preserve">, donde un funcionario de limpieza aficionado a la fotografía rememora su vida al borde de la jubilación. En 1958 fue nombrado director de </w:t>
      </w:r>
      <w:r w:rsidR="00C42036" w:rsidRPr="00C42036">
        <w:rPr>
          <w:rFonts w:ascii="Times New Roman" w:eastAsia="Times New Roman" w:hAnsi="Times New Roman" w:cs="Times New Roman"/>
          <w:iCs/>
          <w:sz w:val="24"/>
          <w:szCs w:val="24"/>
          <w:u w:val="single"/>
          <w:lang w:eastAsia="es-ES"/>
        </w:rPr>
        <w:t>El Norte de Castilla</w:t>
      </w:r>
      <w:r w:rsidR="00C42036" w:rsidRPr="00C42036">
        <w:rPr>
          <w:rFonts w:ascii="Times New Roman" w:eastAsia="Times New Roman" w:hAnsi="Times New Roman" w:cs="Times New Roman"/>
          <w:i/>
          <w:iCs/>
          <w:sz w:val="24"/>
          <w:szCs w:val="24"/>
          <w:lang w:eastAsia="es-ES"/>
        </w:rPr>
        <w:t>.</w:t>
      </w:r>
      <w:r w:rsidR="00C42036" w:rsidRPr="00C42036">
        <w:rPr>
          <w:rFonts w:ascii="Times New Roman" w:eastAsia="Times New Roman" w:hAnsi="Times New Roman" w:cs="Times New Roman"/>
          <w:sz w:val="24"/>
          <w:szCs w:val="24"/>
          <w:lang w:eastAsia="es-ES"/>
        </w:rPr>
        <w:t xml:space="preserve"> </w:t>
      </w:r>
    </w:p>
    <w:p w14:paraId="2EF3210E" w14:textId="77777777" w:rsidR="00C42036" w:rsidRPr="00C42036" w:rsidRDefault="00C42036" w:rsidP="001C47E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C42036">
        <w:rPr>
          <w:rFonts w:ascii="Times New Roman" w:eastAsia="Times New Roman" w:hAnsi="Times New Roman" w:cs="Times New Roman"/>
          <w:sz w:val="24"/>
          <w:szCs w:val="24"/>
          <w:lang w:eastAsia="es-ES"/>
        </w:rPr>
        <w:lastRenderedPageBreak/>
        <w:t xml:space="preserve"> </w:t>
      </w:r>
      <w:r w:rsidR="000A6B88">
        <w:rPr>
          <w:rFonts w:ascii="Times New Roman" w:eastAsia="Times New Roman" w:hAnsi="Times New Roman" w:cs="Times New Roman"/>
          <w:sz w:val="24"/>
          <w:szCs w:val="24"/>
          <w:lang w:eastAsia="es-ES"/>
        </w:rPr>
        <w:tab/>
      </w:r>
      <w:r w:rsidRPr="00C42036">
        <w:rPr>
          <w:rFonts w:ascii="Times New Roman" w:eastAsia="Times New Roman" w:hAnsi="Times New Roman" w:cs="Times New Roman"/>
          <w:sz w:val="24"/>
          <w:szCs w:val="24"/>
          <w:lang w:eastAsia="es-ES"/>
        </w:rPr>
        <w:t xml:space="preserve">Los </w:t>
      </w:r>
      <w:hyperlink r:id="rId11" w:tooltip="Años 1960" w:history="1">
        <w:r w:rsidRPr="000A6B88">
          <w:rPr>
            <w:rFonts w:ascii="Times New Roman" w:eastAsia="Times New Roman" w:hAnsi="Times New Roman" w:cs="Times New Roman"/>
            <w:sz w:val="24"/>
            <w:szCs w:val="24"/>
            <w:lang w:eastAsia="es-ES"/>
          </w:rPr>
          <w:t>años 60</w:t>
        </w:r>
      </w:hyperlink>
      <w:r w:rsidRPr="00C42036">
        <w:rPr>
          <w:rFonts w:ascii="Times New Roman" w:eastAsia="Times New Roman" w:hAnsi="Times New Roman" w:cs="Times New Roman"/>
          <w:sz w:val="24"/>
          <w:szCs w:val="24"/>
          <w:lang w:eastAsia="es-ES"/>
        </w:rPr>
        <w:t xml:space="preserve"> representan el apogeo de Delibes como escritor. La</w:t>
      </w:r>
      <w:r w:rsidR="000A6B88" w:rsidRPr="000A6B88">
        <w:rPr>
          <w:rFonts w:ascii="Times New Roman" w:eastAsia="Times New Roman" w:hAnsi="Times New Roman" w:cs="Times New Roman"/>
          <w:sz w:val="24"/>
          <w:szCs w:val="24"/>
          <w:lang w:eastAsia="es-ES"/>
        </w:rPr>
        <w:t xml:space="preserve"> etapa literaria se abrió con </w:t>
      </w:r>
      <w:r w:rsidR="000A6B88" w:rsidRPr="000A6B88">
        <w:rPr>
          <w:rFonts w:ascii="Times New Roman" w:hAnsi="Times New Roman" w:cs="Times New Roman"/>
          <w:sz w:val="24"/>
          <w:szCs w:val="24"/>
        </w:rPr>
        <w:t xml:space="preserve">la publicación de </w:t>
      </w:r>
      <w:r w:rsidR="000A6B88" w:rsidRPr="00534E76">
        <w:rPr>
          <w:rFonts w:ascii="Times New Roman" w:hAnsi="Times New Roman" w:cs="Times New Roman"/>
          <w:b/>
          <w:iCs/>
          <w:sz w:val="24"/>
          <w:szCs w:val="24"/>
          <w:u w:val="single"/>
        </w:rPr>
        <w:t>Viejas historias de Castilla la Vieja</w:t>
      </w:r>
      <w:r w:rsidR="000A6B88" w:rsidRPr="000A6B88">
        <w:rPr>
          <w:rFonts w:ascii="Times New Roman" w:hAnsi="Times New Roman" w:cs="Times New Roman"/>
          <w:sz w:val="24"/>
          <w:szCs w:val="24"/>
        </w:rPr>
        <w:t xml:space="preserve">. </w:t>
      </w:r>
      <w:r w:rsidRPr="00C42036">
        <w:rPr>
          <w:rFonts w:ascii="Times New Roman" w:eastAsia="Times New Roman" w:hAnsi="Times New Roman" w:cs="Times New Roman"/>
          <w:sz w:val="24"/>
          <w:szCs w:val="24"/>
          <w:lang w:eastAsia="es-ES"/>
        </w:rPr>
        <w:t xml:space="preserve">En </w:t>
      </w:r>
      <w:r w:rsidRPr="00C42036">
        <w:rPr>
          <w:rFonts w:ascii="Times New Roman" w:eastAsia="Times New Roman" w:hAnsi="Times New Roman" w:cs="Times New Roman"/>
          <w:b/>
          <w:sz w:val="24"/>
          <w:szCs w:val="24"/>
          <w:lang w:eastAsia="es-ES"/>
        </w:rPr>
        <w:t>1962,</w:t>
      </w:r>
      <w:r w:rsidRPr="00C42036">
        <w:rPr>
          <w:rFonts w:ascii="Times New Roman" w:eastAsia="Times New Roman" w:hAnsi="Times New Roman" w:cs="Times New Roman"/>
          <w:sz w:val="24"/>
          <w:szCs w:val="24"/>
          <w:lang w:eastAsia="es-ES"/>
        </w:rPr>
        <w:t xml:space="preserve"> Delibes publicó </w:t>
      </w:r>
      <w:hyperlink r:id="rId12" w:tooltip="Las ratas (novela)" w:history="1">
        <w:r w:rsidRPr="00534E76">
          <w:rPr>
            <w:rFonts w:ascii="Times New Roman" w:eastAsia="Times New Roman" w:hAnsi="Times New Roman" w:cs="Times New Roman"/>
            <w:b/>
            <w:iCs/>
            <w:sz w:val="24"/>
            <w:szCs w:val="24"/>
            <w:u w:val="single"/>
            <w:lang w:eastAsia="es-ES"/>
          </w:rPr>
          <w:t>Las ratas</w:t>
        </w:r>
      </w:hyperlink>
      <w:r w:rsidRPr="00C42036">
        <w:rPr>
          <w:rFonts w:ascii="Times New Roman" w:eastAsia="Times New Roman" w:hAnsi="Times New Roman" w:cs="Times New Roman"/>
          <w:sz w:val="24"/>
          <w:szCs w:val="24"/>
          <w:lang w:eastAsia="es-ES"/>
        </w:rPr>
        <w:t xml:space="preserve">, uno de sus grandes libros, historia construida a partir de una sucesión de anécdotas autobiográficas en las que se evoca el ambiente rural de un pueblo castellano. En </w:t>
      </w:r>
      <w:r w:rsidRPr="00C42036">
        <w:rPr>
          <w:rFonts w:ascii="Times New Roman" w:eastAsia="Times New Roman" w:hAnsi="Times New Roman" w:cs="Times New Roman"/>
          <w:b/>
          <w:sz w:val="24"/>
          <w:szCs w:val="24"/>
          <w:lang w:eastAsia="es-ES"/>
        </w:rPr>
        <w:t xml:space="preserve">1964 </w:t>
      </w:r>
      <w:r w:rsidRPr="00C42036">
        <w:rPr>
          <w:rFonts w:ascii="Times New Roman" w:eastAsia="Times New Roman" w:hAnsi="Times New Roman" w:cs="Times New Roman"/>
          <w:sz w:val="24"/>
          <w:szCs w:val="24"/>
          <w:lang w:eastAsia="es-ES"/>
        </w:rPr>
        <w:t xml:space="preserve">publicó </w:t>
      </w:r>
      <w:hyperlink r:id="rId13" w:tooltip="Cinco horas con Mario" w:history="1">
        <w:r w:rsidRPr="00534E76">
          <w:rPr>
            <w:rFonts w:ascii="Times New Roman" w:eastAsia="Times New Roman" w:hAnsi="Times New Roman" w:cs="Times New Roman"/>
            <w:b/>
            <w:iCs/>
            <w:sz w:val="24"/>
            <w:szCs w:val="24"/>
            <w:u w:val="single"/>
            <w:lang w:eastAsia="es-ES"/>
          </w:rPr>
          <w:t>Cinco horas con Mario</w:t>
        </w:r>
      </w:hyperlink>
      <w:r w:rsidRPr="00C42036">
        <w:rPr>
          <w:rFonts w:ascii="Times New Roman" w:eastAsia="Times New Roman" w:hAnsi="Times New Roman" w:cs="Times New Roman"/>
          <w:sz w:val="24"/>
          <w:szCs w:val="24"/>
          <w:lang w:eastAsia="es-ES"/>
        </w:rPr>
        <w:t xml:space="preserve">, considerada su obra maestra, donde una mujer, Carmen, vela el cadáver de su marido Mario durante toda una noche mientras realiza un monólogo lleno de reproches hacia su esposo. El matrimonio simboliza las diferencias ideológicas de las dos Españas: Carmen es una mujer tradicional y clasista; Mario, sin embargo, es liberal e idealista. En esta novela abandona el argumento tradicional y la temática rural y se incorpora a las nuevas tendencias narrativas de los años 60. </w:t>
      </w:r>
      <w:r w:rsidR="000A6B88">
        <w:rPr>
          <w:rFonts w:ascii="Times New Roman" w:eastAsia="Times New Roman" w:hAnsi="Times New Roman" w:cs="Times New Roman"/>
          <w:sz w:val="24"/>
          <w:szCs w:val="24"/>
          <w:lang w:eastAsia="es-ES"/>
        </w:rPr>
        <w:t>Su adaptación teatral</w:t>
      </w:r>
      <w:r w:rsidR="00D71F8A">
        <w:rPr>
          <w:rFonts w:ascii="Times New Roman" w:eastAsia="Times New Roman" w:hAnsi="Times New Roman" w:cs="Times New Roman"/>
          <w:sz w:val="24"/>
          <w:szCs w:val="24"/>
          <w:lang w:eastAsia="es-ES"/>
        </w:rPr>
        <w:t xml:space="preserve">, protagonizada por Lola Herrera, </w:t>
      </w:r>
      <w:r w:rsidR="000A6B88">
        <w:rPr>
          <w:rFonts w:ascii="Times New Roman" w:eastAsia="Times New Roman" w:hAnsi="Times New Roman" w:cs="Times New Roman"/>
          <w:sz w:val="24"/>
          <w:szCs w:val="24"/>
          <w:lang w:eastAsia="es-ES"/>
        </w:rPr>
        <w:t xml:space="preserve"> lleva </w:t>
      </w:r>
      <w:r w:rsidR="006F0576">
        <w:rPr>
          <w:rFonts w:ascii="Times New Roman" w:eastAsia="Times New Roman" w:hAnsi="Times New Roman" w:cs="Times New Roman"/>
          <w:sz w:val="24"/>
          <w:szCs w:val="24"/>
          <w:lang w:eastAsia="es-ES"/>
        </w:rPr>
        <w:t>recorriendo</w:t>
      </w:r>
      <w:r w:rsidR="000A6B88">
        <w:rPr>
          <w:rFonts w:ascii="Times New Roman" w:eastAsia="Times New Roman" w:hAnsi="Times New Roman" w:cs="Times New Roman"/>
          <w:sz w:val="24"/>
          <w:szCs w:val="24"/>
          <w:lang w:eastAsia="es-ES"/>
        </w:rPr>
        <w:t xml:space="preserve"> </w:t>
      </w:r>
      <w:r w:rsidR="006F0576">
        <w:rPr>
          <w:rFonts w:ascii="Times New Roman" w:eastAsia="Times New Roman" w:hAnsi="Times New Roman" w:cs="Times New Roman"/>
          <w:sz w:val="24"/>
          <w:szCs w:val="24"/>
          <w:lang w:eastAsia="es-ES"/>
        </w:rPr>
        <w:t>desde 1979, casi de forma ininterrumpida,  los escenarios</w:t>
      </w:r>
      <w:r w:rsidR="000A6B88">
        <w:rPr>
          <w:rFonts w:ascii="Times New Roman" w:eastAsia="Times New Roman" w:hAnsi="Times New Roman" w:cs="Times New Roman"/>
          <w:sz w:val="24"/>
          <w:szCs w:val="24"/>
          <w:lang w:eastAsia="es-ES"/>
        </w:rPr>
        <w:t xml:space="preserve">  </w:t>
      </w:r>
      <w:r w:rsidR="006F0576">
        <w:rPr>
          <w:rFonts w:ascii="Times New Roman" w:eastAsia="Times New Roman" w:hAnsi="Times New Roman" w:cs="Times New Roman"/>
          <w:sz w:val="24"/>
          <w:szCs w:val="24"/>
          <w:lang w:eastAsia="es-ES"/>
        </w:rPr>
        <w:t>de todo el país</w:t>
      </w:r>
      <w:r w:rsidR="00D71F8A">
        <w:rPr>
          <w:rFonts w:ascii="Times New Roman" w:eastAsia="Times New Roman" w:hAnsi="Times New Roman" w:cs="Times New Roman"/>
          <w:sz w:val="24"/>
          <w:szCs w:val="24"/>
          <w:lang w:eastAsia="es-ES"/>
        </w:rPr>
        <w:t>.</w:t>
      </w:r>
    </w:p>
    <w:p w14:paraId="4047F28C" w14:textId="77777777" w:rsidR="00D71F8A" w:rsidRDefault="00C42036" w:rsidP="001C47ED">
      <w:pPr>
        <w:spacing w:after="0" w:line="240" w:lineRule="auto"/>
        <w:jc w:val="both"/>
        <w:rPr>
          <w:rFonts w:ascii="Times New Roman" w:eastAsia="Times New Roman" w:hAnsi="Times New Roman" w:cs="Times New Roman"/>
          <w:sz w:val="24"/>
          <w:szCs w:val="24"/>
          <w:lang w:eastAsia="es-ES"/>
        </w:rPr>
      </w:pPr>
      <w:r w:rsidRPr="00C42036">
        <w:rPr>
          <w:rFonts w:ascii="Times New Roman" w:eastAsia="Times New Roman" w:hAnsi="Times New Roman" w:cs="Times New Roman"/>
          <w:sz w:val="24"/>
          <w:szCs w:val="24"/>
          <w:lang w:eastAsia="es-ES"/>
        </w:rPr>
        <w:t xml:space="preserve"> </w:t>
      </w:r>
      <w:r w:rsidR="000A6B88">
        <w:rPr>
          <w:rFonts w:ascii="Times New Roman" w:eastAsia="Times New Roman" w:hAnsi="Times New Roman" w:cs="Times New Roman"/>
          <w:sz w:val="24"/>
          <w:szCs w:val="24"/>
          <w:lang w:eastAsia="es-ES"/>
        </w:rPr>
        <w:tab/>
      </w:r>
      <w:r w:rsidRPr="00C42036">
        <w:rPr>
          <w:rFonts w:ascii="Times New Roman" w:eastAsia="Times New Roman" w:hAnsi="Times New Roman" w:cs="Times New Roman"/>
          <w:sz w:val="24"/>
          <w:szCs w:val="24"/>
          <w:lang w:eastAsia="es-ES"/>
        </w:rPr>
        <w:t xml:space="preserve"> Su discurso de ingreso en la </w:t>
      </w:r>
      <w:hyperlink r:id="rId14" w:tooltip="Real Academia Española" w:history="1">
        <w:r w:rsidRPr="001C47ED">
          <w:rPr>
            <w:rFonts w:ascii="Times New Roman" w:eastAsia="Times New Roman" w:hAnsi="Times New Roman" w:cs="Times New Roman"/>
            <w:sz w:val="24"/>
            <w:szCs w:val="24"/>
            <w:lang w:eastAsia="es-ES"/>
          </w:rPr>
          <w:t>Real Academia</w:t>
        </w:r>
      </w:hyperlink>
      <w:r w:rsidRPr="001C47ED">
        <w:rPr>
          <w:rFonts w:ascii="Times New Roman" w:eastAsia="Times New Roman" w:hAnsi="Times New Roman" w:cs="Times New Roman"/>
          <w:sz w:val="24"/>
          <w:szCs w:val="24"/>
          <w:lang w:eastAsia="es-ES"/>
        </w:rPr>
        <w:t xml:space="preserve"> Española</w:t>
      </w:r>
      <w:r w:rsidRPr="00C42036">
        <w:rPr>
          <w:rFonts w:ascii="Times New Roman" w:eastAsia="Times New Roman" w:hAnsi="Times New Roman" w:cs="Times New Roman"/>
          <w:sz w:val="24"/>
          <w:szCs w:val="24"/>
          <w:lang w:eastAsia="es-ES"/>
        </w:rPr>
        <w:t xml:space="preserve"> —editado como libro bajo el título de </w:t>
      </w:r>
      <w:r w:rsidRPr="00C42036">
        <w:rPr>
          <w:rFonts w:ascii="Times New Roman" w:eastAsia="Times New Roman" w:hAnsi="Times New Roman" w:cs="Times New Roman"/>
          <w:b/>
          <w:iCs/>
          <w:sz w:val="24"/>
          <w:szCs w:val="24"/>
          <w:u w:val="single"/>
          <w:lang w:eastAsia="es-ES"/>
        </w:rPr>
        <w:t>Un mundo que agoniza</w:t>
      </w:r>
      <w:r w:rsidRPr="00C42036">
        <w:rPr>
          <w:rFonts w:ascii="Times New Roman" w:eastAsia="Times New Roman" w:hAnsi="Times New Roman" w:cs="Times New Roman"/>
          <w:sz w:val="24"/>
          <w:szCs w:val="24"/>
          <w:lang w:eastAsia="es-ES"/>
        </w:rPr>
        <w:t xml:space="preserve">— es una lúcida reflexión sobre el progreso y la deshumanización del mundo contemporáneo. En </w:t>
      </w:r>
      <w:r w:rsidRPr="00C42036">
        <w:rPr>
          <w:rFonts w:ascii="Times New Roman" w:eastAsia="Times New Roman" w:hAnsi="Times New Roman" w:cs="Times New Roman"/>
          <w:b/>
          <w:sz w:val="24"/>
          <w:szCs w:val="24"/>
          <w:lang w:eastAsia="es-ES"/>
        </w:rPr>
        <w:t xml:space="preserve">1977 </w:t>
      </w:r>
      <w:r w:rsidRPr="00C42036">
        <w:rPr>
          <w:rFonts w:ascii="Times New Roman" w:eastAsia="Times New Roman" w:hAnsi="Times New Roman" w:cs="Times New Roman"/>
          <w:sz w:val="24"/>
          <w:szCs w:val="24"/>
          <w:lang w:eastAsia="es-ES"/>
        </w:rPr>
        <w:t xml:space="preserve">publica </w:t>
      </w:r>
      <w:r w:rsidRPr="00C42036">
        <w:rPr>
          <w:rFonts w:ascii="Times New Roman" w:eastAsia="Times New Roman" w:hAnsi="Times New Roman" w:cs="Times New Roman"/>
          <w:b/>
          <w:sz w:val="24"/>
          <w:szCs w:val="24"/>
          <w:u w:val="single"/>
          <w:lang w:eastAsia="es-ES"/>
        </w:rPr>
        <w:t>El disputado voto del señor Cayo</w:t>
      </w:r>
      <w:r w:rsidRPr="00C42036">
        <w:rPr>
          <w:rFonts w:ascii="Times New Roman" w:eastAsia="Times New Roman" w:hAnsi="Times New Roman" w:cs="Times New Roman"/>
          <w:sz w:val="24"/>
          <w:szCs w:val="24"/>
          <w:lang w:eastAsia="es-ES"/>
        </w:rPr>
        <w:t xml:space="preserve">, y, en </w:t>
      </w:r>
      <w:r w:rsidRPr="00C42036">
        <w:rPr>
          <w:rFonts w:ascii="Times New Roman" w:eastAsia="Times New Roman" w:hAnsi="Times New Roman" w:cs="Times New Roman"/>
          <w:b/>
          <w:sz w:val="24"/>
          <w:szCs w:val="24"/>
          <w:lang w:eastAsia="es-ES"/>
        </w:rPr>
        <w:t>1981</w:t>
      </w:r>
      <w:r w:rsidRPr="00C42036">
        <w:rPr>
          <w:rFonts w:ascii="Times New Roman" w:eastAsia="Times New Roman" w:hAnsi="Times New Roman" w:cs="Times New Roman"/>
          <w:sz w:val="24"/>
          <w:szCs w:val="24"/>
          <w:lang w:eastAsia="es-ES"/>
        </w:rPr>
        <w:t xml:space="preserve">, </w:t>
      </w:r>
      <w:r w:rsidRPr="00C42036">
        <w:rPr>
          <w:rFonts w:ascii="Times New Roman" w:eastAsia="Times New Roman" w:hAnsi="Times New Roman" w:cs="Times New Roman"/>
          <w:b/>
          <w:sz w:val="24"/>
          <w:szCs w:val="24"/>
          <w:u w:val="single"/>
          <w:lang w:eastAsia="es-ES"/>
        </w:rPr>
        <w:t>Los santos inocentes</w:t>
      </w:r>
      <w:r w:rsidRPr="00C42036">
        <w:rPr>
          <w:rFonts w:ascii="Times New Roman" w:eastAsia="Times New Roman" w:hAnsi="Times New Roman" w:cs="Times New Roman"/>
          <w:sz w:val="24"/>
          <w:szCs w:val="24"/>
          <w:lang w:eastAsia="es-ES"/>
        </w:rPr>
        <w:t xml:space="preserve">, radiografía social donde noveliza la miseria de una familia rural explotada por los </w:t>
      </w:r>
      <w:hyperlink r:id="rId15" w:tooltip="Caciquismo (España)" w:history="1">
        <w:r w:rsidRPr="001C47ED">
          <w:rPr>
            <w:rFonts w:ascii="Times New Roman" w:eastAsia="Times New Roman" w:hAnsi="Times New Roman" w:cs="Times New Roman"/>
            <w:sz w:val="24"/>
            <w:szCs w:val="24"/>
            <w:lang w:eastAsia="es-ES"/>
          </w:rPr>
          <w:t>caciques</w:t>
        </w:r>
      </w:hyperlink>
      <w:r w:rsidRPr="00C42036">
        <w:rPr>
          <w:rFonts w:ascii="Times New Roman" w:eastAsia="Times New Roman" w:hAnsi="Times New Roman" w:cs="Times New Roman"/>
          <w:sz w:val="24"/>
          <w:szCs w:val="24"/>
          <w:lang w:eastAsia="es-ES"/>
        </w:rPr>
        <w:t xml:space="preserve"> de la </w:t>
      </w:r>
      <w:hyperlink r:id="rId16" w:tooltip="Extremadura" w:history="1">
        <w:r w:rsidRPr="001C47ED">
          <w:rPr>
            <w:rFonts w:ascii="Times New Roman" w:eastAsia="Times New Roman" w:hAnsi="Times New Roman" w:cs="Times New Roman"/>
            <w:sz w:val="24"/>
            <w:szCs w:val="24"/>
            <w:lang w:eastAsia="es-ES"/>
          </w:rPr>
          <w:t>Extremadura</w:t>
        </w:r>
      </w:hyperlink>
      <w:r w:rsidRPr="00C42036">
        <w:rPr>
          <w:rFonts w:ascii="Times New Roman" w:eastAsia="Times New Roman" w:hAnsi="Times New Roman" w:cs="Times New Roman"/>
          <w:sz w:val="24"/>
          <w:szCs w:val="24"/>
          <w:lang w:eastAsia="es-ES"/>
        </w:rPr>
        <w:t xml:space="preserve"> rural.  Ambas novelas cuentan con magníficas versiones cinematográficas. </w:t>
      </w:r>
    </w:p>
    <w:p w14:paraId="2330C43F" w14:textId="77777777" w:rsidR="00520AFE" w:rsidRDefault="00520AFE" w:rsidP="001C47E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14:paraId="20E56122" w14:textId="22840EEE" w:rsidR="00520AFE" w:rsidRDefault="00D71F8A" w:rsidP="001C47E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En </w:t>
      </w:r>
      <w:r w:rsidRPr="00534E76">
        <w:rPr>
          <w:rFonts w:ascii="Times New Roman" w:eastAsia="Times New Roman" w:hAnsi="Times New Roman" w:cs="Times New Roman"/>
          <w:b/>
          <w:sz w:val="24"/>
          <w:szCs w:val="24"/>
          <w:lang w:eastAsia="es-ES"/>
        </w:rPr>
        <w:t>1991</w:t>
      </w:r>
      <w:r>
        <w:rPr>
          <w:rFonts w:ascii="Times New Roman" w:eastAsia="Times New Roman" w:hAnsi="Times New Roman" w:cs="Times New Roman"/>
          <w:sz w:val="24"/>
          <w:szCs w:val="24"/>
          <w:lang w:eastAsia="es-ES"/>
        </w:rPr>
        <w:t xml:space="preserve">, publica </w:t>
      </w:r>
      <w:r w:rsidRPr="00534E76">
        <w:rPr>
          <w:rFonts w:ascii="Times New Roman" w:eastAsia="Times New Roman" w:hAnsi="Times New Roman" w:cs="Times New Roman"/>
          <w:b/>
          <w:sz w:val="24"/>
          <w:szCs w:val="24"/>
          <w:u w:val="single"/>
          <w:lang w:eastAsia="es-ES"/>
        </w:rPr>
        <w:t>Señora de rojo sobre fondo gris</w:t>
      </w:r>
      <w:r w:rsidRPr="00D71F8A">
        <w:rPr>
          <w:rFonts w:ascii="Times New Roman" w:eastAsia="Times New Roman" w:hAnsi="Times New Roman" w:cs="Times New Roman"/>
          <w:sz w:val="24"/>
          <w:szCs w:val="24"/>
          <w:lang w:eastAsia="es-ES"/>
        </w:rPr>
        <w:t>.</w:t>
      </w:r>
      <w:r>
        <w:rPr>
          <w:rFonts w:ascii="Times New Roman" w:eastAsia="Times New Roman" w:hAnsi="Times New Roman" w:cs="Times New Roman"/>
          <w:sz w:val="24"/>
          <w:szCs w:val="24"/>
          <w:lang w:eastAsia="es-ES"/>
        </w:rPr>
        <w:t xml:space="preserve"> Dedicada a su esposa, esta novela supone un </w:t>
      </w:r>
      <w:r w:rsidRPr="00D71F8A">
        <w:rPr>
          <w:rFonts w:ascii="Times New Roman" w:eastAsia="Times New Roman" w:hAnsi="Times New Roman" w:cs="Times New Roman"/>
          <w:sz w:val="24"/>
          <w:szCs w:val="24"/>
          <w:lang w:eastAsia="es-ES"/>
        </w:rPr>
        <w:t>canto al amor maduro, sereno, de toda una vida.</w:t>
      </w:r>
      <w:r>
        <w:rPr>
          <w:rFonts w:ascii="Times New Roman" w:eastAsia="Times New Roman" w:hAnsi="Times New Roman" w:cs="Times New Roman"/>
          <w:sz w:val="24"/>
          <w:szCs w:val="24"/>
          <w:lang w:eastAsia="es-ES"/>
        </w:rPr>
        <w:t xml:space="preserve"> </w:t>
      </w:r>
      <w:r w:rsidR="003F6548">
        <w:rPr>
          <w:rFonts w:ascii="Times New Roman" w:eastAsia="Times New Roman" w:hAnsi="Times New Roman" w:cs="Times New Roman"/>
          <w:sz w:val="24"/>
          <w:szCs w:val="24"/>
          <w:lang w:eastAsia="es-ES"/>
        </w:rPr>
        <w:t xml:space="preserve">A pesar de las múltiples propuestas, sólo aceptó que fuera adaptada al teatro </w:t>
      </w:r>
      <w:r w:rsidR="00520AFE">
        <w:rPr>
          <w:rFonts w:ascii="Times New Roman" w:eastAsia="Times New Roman" w:hAnsi="Times New Roman" w:cs="Times New Roman"/>
          <w:sz w:val="24"/>
          <w:szCs w:val="24"/>
          <w:lang w:eastAsia="es-ES"/>
        </w:rPr>
        <w:t>poco antes de su muerte.</w:t>
      </w:r>
      <w:r w:rsidR="003F6548">
        <w:rPr>
          <w:rFonts w:ascii="Times New Roman" w:eastAsia="Times New Roman" w:hAnsi="Times New Roman" w:cs="Times New Roman"/>
          <w:sz w:val="24"/>
          <w:szCs w:val="24"/>
          <w:lang w:eastAsia="es-ES"/>
        </w:rPr>
        <w:t xml:space="preserve"> José Sacristán es el protagonista de es</w:t>
      </w:r>
      <w:r w:rsidR="00534E76">
        <w:rPr>
          <w:rFonts w:ascii="Times New Roman" w:eastAsia="Times New Roman" w:hAnsi="Times New Roman" w:cs="Times New Roman"/>
          <w:sz w:val="24"/>
          <w:szCs w:val="24"/>
          <w:lang w:eastAsia="es-ES"/>
        </w:rPr>
        <w:t>a</w:t>
      </w:r>
      <w:r w:rsidR="003F6548">
        <w:rPr>
          <w:rFonts w:ascii="Times New Roman" w:eastAsia="Times New Roman" w:hAnsi="Times New Roman" w:cs="Times New Roman"/>
          <w:sz w:val="24"/>
          <w:szCs w:val="24"/>
          <w:lang w:eastAsia="es-ES"/>
        </w:rPr>
        <w:t xml:space="preserve"> excepcional adaptación</w:t>
      </w:r>
      <w:r w:rsidR="00F531A0">
        <w:rPr>
          <w:rFonts w:ascii="Times New Roman" w:eastAsia="Times New Roman" w:hAnsi="Times New Roman" w:cs="Times New Roman"/>
          <w:sz w:val="24"/>
          <w:szCs w:val="24"/>
          <w:lang w:eastAsia="es-ES"/>
        </w:rPr>
        <w:t>.</w:t>
      </w:r>
      <w:r w:rsidR="003F6548">
        <w:rPr>
          <w:rFonts w:ascii="Times New Roman" w:eastAsia="Times New Roman" w:hAnsi="Times New Roman" w:cs="Times New Roman"/>
          <w:sz w:val="24"/>
          <w:szCs w:val="24"/>
          <w:lang w:eastAsia="es-ES"/>
        </w:rPr>
        <w:t xml:space="preserve"> </w:t>
      </w:r>
    </w:p>
    <w:p w14:paraId="1ACC0A54" w14:textId="77777777" w:rsidR="00520AFE" w:rsidRDefault="00520AFE" w:rsidP="001C47E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14:paraId="20B4FC1A" w14:textId="71055E6B" w:rsidR="00C42036" w:rsidRDefault="00520AFE" w:rsidP="001C47ED">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C42036" w:rsidRPr="00C42036">
        <w:rPr>
          <w:rFonts w:ascii="Times New Roman" w:eastAsia="Times New Roman" w:hAnsi="Times New Roman" w:cs="Times New Roman"/>
          <w:sz w:val="24"/>
          <w:szCs w:val="24"/>
          <w:lang w:eastAsia="es-ES"/>
        </w:rPr>
        <w:t xml:space="preserve">Su última gran obra fue  </w:t>
      </w:r>
      <w:hyperlink r:id="rId17" w:tooltip="El hereje" w:history="1">
        <w:r w:rsidR="00C42036" w:rsidRPr="00534E76">
          <w:rPr>
            <w:rFonts w:ascii="Times New Roman" w:eastAsia="Times New Roman" w:hAnsi="Times New Roman" w:cs="Times New Roman"/>
            <w:b/>
            <w:iCs/>
            <w:sz w:val="24"/>
            <w:szCs w:val="24"/>
            <w:u w:val="single"/>
            <w:lang w:eastAsia="es-ES"/>
          </w:rPr>
          <w:t>El hereje</w:t>
        </w:r>
      </w:hyperlink>
      <w:r w:rsidR="00C42036" w:rsidRPr="00C42036">
        <w:rPr>
          <w:rFonts w:ascii="Times New Roman" w:eastAsia="Times New Roman" w:hAnsi="Times New Roman" w:cs="Times New Roman"/>
          <w:sz w:val="24"/>
          <w:szCs w:val="24"/>
          <w:lang w:eastAsia="es-ES"/>
        </w:rPr>
        <w:t xml:space="preserve"> </w:t>
      </w:r>
      <w:r w:rsidR="001C47ED" w:rsidRPr="002B43CC">
        <w:rPr>
          <w:rFonts w:ascii="Times New Roman" w:eastAsia="Times New Roman" w:hAnsi="Times New Roman" w:cs="Times New Roman"/>
          <w:b/>
          <w:sz w:val="24"/>
          <w:szCs w:val="24"/>
          <w:lang w:eastAsia="es-ES"/>
        </w:rPr>
        <w:t>(1998)</w:t>
      </w:r>
      <w:r w:rsidR="00C42036" w:rsidRPr="00C42036">
        <w:rPr>
          <w:rFonts w:ascii="Times New Roman" w:eastAsia="Times New Roman" w:hAnsi="Times New Roman" w:cs="Times New Roman"/>
          <w:b/>
          <w:sz w:val="24"/>
          <w:szCs w:val="24"/>
          <w:lang w:eastAsia="es-ES"/>
        </w:rPr>
        <w:t>,</w:t>
      </w:r>
      <w:r w:rsidR="00C42036" w:rsidRPr="00C42036">
        <w:rPr>
          <w:rFonts w:ascii="Times New Roman" w:eastAsia="Times New Roman" w:hAnsi="Times New Roman" w:cs="Times New Roman"/>
          <w:sz w:val="24"/>
          <w:szCs w:val="24"/>
          <w:lang w:eastAsia="es-ES"/>
        </w:rPr>
        <w:t xml:space="preserve"> un homenaje al </w:t>
      </w:r>
      <w:hyperlink r:id="rId18" w:tooltip="Valladolid" w:history="1">
        <w:r w:rsidR="00C42036" w:rsidRPr="001C47ED">
          <w:rPr>
            <w:rFonts w:ascii="Times New Roman" w:eastAsia="Times New Roman" w:hAnsi="Times New Roman" w:cs="Times New Roman"/>
            <w:sz w:val="24"/>
            <w:szCs w:val="24"/>
            <w:lang w:eastAsia="es-ES"/>
          </w:rPr>
          <w:t>Valladolid</w:t>
        </w:r>
      </w:hyperlink>
      <w:r w:rsidR="00C42036" w:rsidRPr="00C42036">
        <w:rPr>
          <w:rFonts w:ascii="Times New Roman" w:eastAsia="Times New Roman" w:hAnsi="Times New Roman" w:cs="Times New Roman"/>
          <w:sz w:val="24"/>
          <w:szCs w:val="24"/>
          <w:lang w:eastAsia="es-ES"/>
        </w:rPr>
        <w:t xml:space="preserve"> del siglo XVI.</w:t>
      </w:r>
    </w:p>
    <w:p w14:paraId="5A384524" w14:textId="77777777" w:rsidR="000A6B88" w:rsidRPr="00C42036" w:rsidRDefault="000A6B88" w:rsidP="001C47ED">
      <w:pPr>
        <w:spacing w:after="0" w:line="240" w:lineRule="auto"/>
        <w:jc w:val="both"/>
        <w:rPr>
          <w:rFonts w:ascii="Times New Roman" w:eastAsia="Times New Roman" w:hAnsi="Times New Roman" w:cs="Times New Roman"/>
          <w:sz w:val="24"/>
          <w:szCs w:val="24"/>
          <w:lang w:eastAsia="es-ES"/>
        </w:rPr>
      </w:pPr>
    </w:p>
    <w:p w14:paraId="3BC14BCC" w14:textId="77777777" w:rsidR="00C42036" w:rsidRPr="00C42036" w:rsidRDefault="00C42036" w:rsidP="001C47ED">
      <w:pPr>
        <w:spacing w:after="120" w:line="240" w:lineRule="auto"/>
        <w:ind w:firstLine="360"/>
        <w:jc w:val="both"/>
        <w:rPr>
          <w:rFonts w:ascii="Times New Roman" w:eastAsia="Times New Roman" w:hAnsi="Times New Roman" w:cs="Times New Roman"/>
          <w:sz w:val="24"/>
          <w:szCs w:val="24"/>
          <w:lang w:eastAsia="es-ES"/>
        </w:rPr>
      </w:pPr>
      <w:r w:rsidRPr="00C42036">
        <w:rPr>
          <w:rFonts w:ascii="Times New Roman" w:eastAsia="Times New Roman" w:hAnsi="Times New Roman" w:cs="Times New Roman"/>
          <w:sz w:val="24"/>
          <w:szCs w:val="24"/>
          <w:lang w:eastAsia="es-ES"/>
        </w:rPr>
        <w:t xml:space="preserve"> Delibes fue un autor comprometido siempre con la dignidad del ser humano y con la naturaleza. Gran conocedor del mundo rural, describe magistralmente sus tipos y costumbres, y la imparable pérdida del legado de nuestros predecesores. Se incorporó sucesivamente a las diferentes corrientes narrativas del S.XX.  Su obra es extensa, bien construida, redactada con prosa pulcra y transparente. </w:t>
      </w:r>
    </w:p>
    <w:p w14:paraId="0185A329" w14:textId="77777777" w:rsidR="00C42036" w:rsidRPr="00C42036" w:rsidRDefault="00C42036" w:rsidP="00C42036">
      <w:pPr>
        <w:spacing w:after="120" w:line="360" w:lineRule="auto"/>
        <w:ind w:firstLine="360"/>
        <w:jc w:val="both"/>
        <w:rPr>
          <w:rFonts w:ascii="Calibri" w:eastAsia="Times New Roman" w:hAnsi="Calibri" w:cs="Arial"/>
          <w:sz w:val="24"/>
          <w:szCs w:val="24"/>
          <w:lang w:eastAsia="es-ES"/>
        </w:rPr>
      </w:pPr>
    </w:p>
    <w:p w14:paraId="7ED10B65" w14:textId="77777777" w:rsidR="00C42036" w:rsidRPr="00C42036" w:rsidRDefault="00C42036" w:rsidP="00C42036">
      <w:pPr>
        <w:spacing w:after="120" w:line="360" w:lineRule="auto"/>
        <w:ind w:firstLine="360"/>
        <w:jc w:val="both"/>
        <w:rPr>
          <w:rFonts w:ascii="Calibri" w:eastAsia="Times New Roman" w:hAnsi="Calibri" w:cs="Arial"/>
          <w:sz w:val="24"/>
          <w:szCs w:val="24"/>
          <w:lang w:eastAsia="es-ES"/>
        </w:rPr>
      </w:pPr>
    </w:p>
    <w:p w14:paraId="34AF280A" w14:textId="77777777" w:rsidR="00C42036" w:rsidRPr="00C42036" w:rsidRDefault="00C42036" w:rsidP="00C42036">
      <w:pPr>
        <w:spacing w:after="120" w:line="360" w:lineRule="auto"/>
        <w:ind w:firstLine="360"/>
        <w:jc w:val="both"/>
        <w:rPr>
          <w:rFonts w:ascii="Calibri" w:eastAsia="Times New Roman" w:hAnsi="Calibri" w:cs="Arial"/>
          <w:sz w:val="24"/>
          <w:szCs w:val="24"/>
          <w:lang w:eastAsia="es-ES"/>
        </w:rPr>
      </w:pPr>
    </w:p>
    <w:p w14:paraId="3E9FE0DF" w14:textId="77777777" w:rsidR="00C42036" w:rsidRPr="00C42036" w:rsidRDefault="00C42036" w:rsidP="003913AC">
      <w:pPr>
        <w:spacing w:after="0" w:line="360" w:lineRule="auto"/>
        <w:jc w:val="both"/>
        <w:rPr>
          <w:rFonts w:ascii="Calibri" w:eastAsia="Times New Roman" w:hAnsi="Calibri" w:cs="Arial"/>
          <w:noProof/>
          <w:color w:val="7030A0"/>
          <w:sz w:val="24"/>
          <w:szCs w:val="24"/>
          <w:lang w:eastAsia="es-ES"/>
        </w:rPr>
      </w:pPr>
      <w:r w:rsidRPr="00C42036">
        <w:rPr>
          <w:rFonts w:ascii="Calibri" w:eastAsia="Times New Roman" w:hAnsi="Calibri" w:cs="Arial"/>
          <w:color w:val="FF0000"/>
          <w:sz w:val="24"/>
          <w:szCs w:val="24"/>
          <w:lang w:eastAsia="es-ES"/>
        </w:rPr>
        <w:t xml:space="preserve">  </w:t>
      </w:r>
    </w:p>
    <w:p w14:paraId="1682B1AB" w14:textId="77777777" w:rsidR="00C42036" w:rsidRPr="00C42036" w:rsidRDefault="00C42036" w:rsidP="00C42036">
      <w:pPr>
        <w:spacing w:after="0" w:line="360" w:lineRule="auto"/>
        <w:jc w:val="both"/>
        <w:rPr>
          <w:rFonts w:ascii="Calibri" w:eastAsia="Times New Roman" w:hAnsi="Calibri" w:cs="Times New Roman"/>
          <w:lang w:eastAsia="es-ES"/>
        </w:rPr>
      </w:pPr>
    </w:p>
    <w:p w14:paraId="2EE69AC1" w14:textId="77777777" w:rsidR="00C42036" w:rsidRPr="00C42036" w:rsidRDefault="00C42036" w:rsidP="00C42036">
      <w:pPr>
        <w:spacing w:after="0" w:line="360" w:lineRule="auto"/>
        <w:jc w:val="both"/>
        <w:rPr>
          <w:rFonts w:ascii="Calibri" w:eastAsia="Times New Roman" w:hAnsi="Calibri" w:cs="Arial"/>
          <w:lang w:eastAsia="es-ES"/>
        </w:rPr>
      </w:pPr>
      <w:r w:rsidRPr="00C42036">
        <w:rPr>
          <w:rFonts w:ascii="Calibri" w:eastAsia="Times New Roman" w:hAnsi="Calibri" w:cs="Times New Roman"/>
          <w:lang w:eastAsia="es-ES"/>
        </w:rPr>
        <w:t xml:space="preserve">  </w:t>
      </w:r>
    </w:p>
    <w:p w14:paraId="5FCBA957" w14:textId="77777777" w:rsidR="00C42036" w:rsidRPr="00C42036" w:rsidRDefault="00C42036" w:rsidP="00C42036">
      <w:pPr>
        <w:spacing w:after="0" w:line="360" w:lineRule="auto"/>
        <w:jc w:val="both"/>
        <w:rPr>
          <w:rFonts w:ascii="Calibri" w:eastAsia="Times New Roman" w:hAnsi="Calibri" w:cs="Arial"/>
          <w:noProof/>
          <w:sz w:val="24"/>
          <w:szCs w:val="24"/>
          <w:lang w:eastAsia="es-ES"/>
        </w:rPr>
      </w:pPr>
    </w:p>
    <w:p w14:paraId="232C5688" w14:textId="77777777" w:rsidR="00C42036" w:rsidRPr="00C42036" w:rsidRDefault="00C42036" w:rsidP="00C42036">
      <w:pPr>
        <w:spacing w:after="0" w:line="360" w:lineRule="auto"/>
        <w:ind w:firstLine="240"/>
        <w:jc w:val="both"/>
        <w:rPr>
          <w:rFonts w:ascii="Calibri" w:eastAsia="Times New Roman" w:hAnsi="Calibri" w:cs="Arial"/>
          <w:sz w:val="24"/>
          <w:szCs w:val="24"/>
          <w:lang w:eastAsia="es-ES"/>
        </w:rPr>
      </w:pPr>
    </w:p>
    <w:p w14:paraId="770076C5" w14:textId="77777777" w:rsidR="007A5200" w:rsidRDefault="007A5200"/>
    <w:sectPr w:rsidR="007A5200" w:rsidSect="00C42036">
      <w:headerReference w:type="default" r:id="rId19"/>
      <w:footerReference w:type="even" r:id="rId20"/>
      <w:headerReference w:type="first" r:id="rId21"/>
      <w:footerReference w:type="first" r:id="rId22"/>
      <w:pgSz w:w="11906" w:h="16838" w:code="9"/>
      <w:pgMar w:top="1418" w:right="926" w:bottom="1418" w:left="13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00BE7" w14:textId="77777777" w:rsidR="00467FA0" w:rsidRDefault="00467FA0" w:rsidP="00C42036">
      <w:pPr>
        <w:spacing w:after="0" w:line="240" w:lineRule="auto"/>
      </w:pPr>
      <w:r>
        <w:separator/>
      </w:r>
    </w:p>
  </w:endnote>
  <w:endnote w:type="continuationSeparator" w:id="0">
    <w:p w14:paraId="7C1345B6" w14:textId="77777777" w:rsidR="00467FA0" w:rsidRDefault="00467FA0" w:rsidP="00C42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DEA85" w14:textId="77777777" w:rsidR="006E24A4" w:rsidRPr="00934D0F" w:rsidRDefault="00AB67FD" w:rsidP="00934D0F">
    <w:pPr>
      <w:pStyle w:val="Piedepgina"/>
      <w:jc w:val="right"/>
      <w:rPr>
        <w:rFonts w:ascii="Calibri" w:hAnsi="Calibri"/>
      </w:rPr>
    </w:pPr>
    <w:r w:rsidRPr="00934D0F">
      <w:rPr>
        <w:rStyle w:val="Nmerodepgina"/>
        <w:rFonts w:ascii="Calibri" w:hAnsi="Calibri"/>
      </w:rPr>
      <w:fldChar w:fldCharType="begin"/>
    </w:r>
    <w:r w:rsidRPr="00934D0F">
      <w:rPr>
        <w:rStyle w:val="Nmerodepgina"/>
        <w:rFonts w:ascii="Calibri" w:hAnsi="Calibri"/>
      </w:rPr>
      <w:instrText xml:space="preserve"> PAGE </w:instrText>
    </w:r>
    <w:r w:rsidRPr="00934D0F">
      <w:rPr>
        <w:rStyle w:val="Nmerodepgina"/>
        <w:rFonts w:ascii="Calibri" w:hAnsi="Calibri"/>
      </w:rPr>
      <w:fldChar w:fldCharType="separate"/>
    </w:r>
    <w:r>
      <w:rPr>
        <w:rStyle w:val="Nmerodepgina"/>
        <w:rFonts w:ascii="Calibri" w:hAnsi="Calibri"/>
        <w:noProof/>
      </w:rPr>
      <w:t>20</w:t>
    </w:r>
    <w:r w:rsidRPr="00934D0F">
      <w:rPr>
        <w:rStyle w:val="Nmerodepgina"/>
        <w:rFonts w:ascii="Calibri" w:hAnsi="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BA261" w14:textId="77777777" w:rsidR="006E24A4" w:rsidRPr="00934D0F" w:rsidRDefault="00AB67FD" w:rsidP="00934D0F">
    <w:pPr>
      <w:pStyle w:val="Piedepgina"/>
      <w:jc w:val="right"/>
      <w:rPr>
        <w:rFonts w:ascii="Calibri" w:hAnsi="Calibri"/>
      </w:rPr>
    </w:pPr>
    <w:r w:rsidRPr="00934D0F">
      <w:rPr>
        <w:rFonts w:ascii="Calibri" w:hAnsi="Calibri"/>
      </w:rPr>
      <w:tab/>
    </w:r>
    <w:r w:rsidRPr="00934D0F">
      <w:rPr>
        <w:rFonts w:ascii="Calibri" w:hAnsi="Calibri"/>
      </w:rPr>
      <w:tab/>
    </w:r>
    <w:r w:rsidRPr="00934D0F">
      <w:rPr>
        <w:rStyle w:val="Nmerodepgina"/>
        <w:rFonts w:ascii="Calibri" w:hAnsi="Calibri"/>
      </w:rPr>
      <w:fldChar w:fldCharType="begin"/>
    </w:r>
    <w:r w:rsidRPr="00934D0F">
      <w:rPr>
        <w:rStyle w:val="Nmerodepgina"/>
        <w:rFonts w:ascii="Calibri" w:hAnsi="Calibri"/>
      </w:rPr>
      <w:instrText xml:space="preserve"> PAGE </w:instrText>
    </w:r>
    <w:r w:rsidRPr="00934D0F">
      <w:rPr>
        <w:rStyle w:val="Nmerodepgina"/>
        <w:rFonts w:ascii="Calibri" w:hAnsi="Calibri"/>
      </w:rPr>
      <w:fldChar w:fldCharType="separate"/>
    </w:r>
    <w:r w:rsidR="008E2018">
      <w:rPr>
        <w:rStyle w:val="Nmerodepgina"/>
        <w:rFonts w:ascii="Calibri" w:hAnsi="Calibri"/>
        <w:noProof/>
      </w:rPr>
      <w:t>1</w:t>
    </w:r>
    <w:r w:rsidRPr="00934D0F">
      <w:rPr>
        <w:rStyle w:val="Nmerodepgina"/>
        <w:rFonts w:ascii="Calibri" w:hAnsi="Calibr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124BE" w14:textId="77777777" w:rsidR="00467FA0" w:rsidRDefault="00467FA0" w:rsidP="00C42036">
      <w:pPr>
        <w:spacing w:after="0" w:line="240" w:lineRule="auto"/>
      </w:pPr>
      <w:r>
        <w:separator/>
      </w:r>
    </w:p>
  </w:footnote>
  <w:footnote w:type="continuationSeparator" w:id="0">
    <w:p w14:paraId="28A52EE3" w14:textId="77777777" w:rsidR="00467FA0" w:rsidRDefault="00467FA0" w:rsidP="00C420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33ECD3" w14:textId="77777777" w:rsidR="006E24A4" w:rsidRPr="00B470F9" w:rsidRDefault="00AB67FD" w:rsidP="00934D0F">
    <w:pPr>
      <w:pStyle w:val="Encabezado"/>
      <w:jc w:val="right"/>
      <w:rPr>
        <w:rFonts w:ascii="Arial" w:hAnsi="Arial" w:cs="Arial"/>
        <w:sz w:val="16"/>
        <w:szCs w:val="16"/>
      </w:rPr>
    </w:pPr>
    <w:r>
      <w:rPr>
        <w:rFonts w:ascii="Arial" w:hAnsi="Arial" w:cs="Arial"/>
        <w:sz w:val="16"/>
        <w:szCs w:val="16"/>
      </w:rPr>
      <w:t>Tema 6. La novela de 1939 a 1975.</w:t>
    </w:r>
  </w:p>
  <w:p w14:paraId="7F113995" w14:textId="77777777" w:rsidR="006E24A4" w:rsidRPr="00934D0F" w:rsidRDefault="00467FA0" w:rsidP="00934D0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C7BB3" w14:textId="77777777" w:rsidR="005425F7" w:rsidRPr="00934D0F" w:rsidRDefault="00467FA0" w:rsidP="005425F7">
    <w:pPr>
      <w:pStyle w:val="Encabezado"/>
    </w:pPr>
  </w:p>
  <w:p w14:paraId="7B6241CA" w14:textId="77777777" w:rsidR="006E24A4" w:rsidRPr="00934D0F" w:rsidRDefault="00467FA0" w:rsidP="00934D0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27127C"/>
    <w:multiLevelType w:val="hybridMultilevel"/>
    <w:tmpl w:val="3F9EFC7A"/>
    <w:lvl w:ilvl="0" w:tplc="0C0A0001">
      <w:start w:val="1"/>
      <w:numFmt w:val="bullet"/>
      <w:lvlText w:val=""/>
      <w:lvlJc w:val="left"/>
      <w:pPr>
        <w:ind w:left="834" w:hanging="360"/>
      </w:pPr>
      <w:rPr>
        <w:rFonts w:ascii="Symbol" w:hAnsi="Symbol" w:hint="default"/>
      </w:rPr>
    </w:lvl>
    <w:lvl w:ilvl="1" w:tplc="0C0A0003" w:tentative="1">
      <w:start w:val="1"/>
      <w:numFmt w:val="bullet"/>
      <w:lvlText w:val="o"/>
      <w:lvlJc w:val="left"/>
      <w:pPr>
        <w:ind w:left="1554" w:hanging="360"/>
      </w:pPr>
      <w:rPr>
        <w:rFonts w:ascii="Courier New" w:hAnsi="Courier New" w:cs="Courier New" w:hint="default"/>
      </w:rPr>
    </w:lvl>
    <w:lvl w:ilvl="2" w:tplc="0C0A0005" w:tentative="1">
      <w:start w:val="1"/>
      <w:numFmt w:val="bullet"/>
      <w:lvlText w:val=""/>
      <w:lvlJc w:val="left"/>
      <w:pPr>
        <w:ind w:left="2274" w:hanging="360"/>
      </w:pPr>
      <w:rPr>
        <w:rFonts w:ascii="Wingdings" w:hAnsi="Wingdings" w:hint="default"/>
      </w:rPr>
    </w:lvl>
    <w:lvl w:ilvl="3" w:tplc="0C0A0001" w:tentative="1">
      <w:start w:val="1"/>
      <w:numFmt w:val="bullet"/>
      <w:lvlText w:val=""/>
      <w:lvlJc w:val="left"/>
      <w:pPr>
        <w:ind w:left="2994" w:hanging="360"/>
      </w:pPr>
      <w:rPr>
        <w:rFonts w:ascii="Symbol" w:hAnsi="Symbol" w:hint="default"/>
      </w:rPr>
    </w:lvl>
    <w:lvl w:ilvl="4" w:tplc="0C0A0003" w:tentative="1">
      <w:start w:val="1"/>
      <w:numFmt w:val="bullet"/>
      <w:lvlText w:val="o"/>
      <w:lvlJc w:val="left"/>
      <w:pPr>
        <w:ind w:left="3714" w:hanging="360"/>
      </w:pPr>
      <w:rPr>
        <w:rFonts w:ascii="Courier New" w:hAnsi="Courier New" w:cs="Courier New" w:hint="default"/>
      </w:rPr>
    </w:lvl>
    <w:lvl w:ilvl="5" w:tplc="0C0A0005" w:tentative="1">
      <w:start w:val="1"/>
      <w:numFmt w:val="bullet"/>
      <w:lvlText w:val=""/>
      <w:lvlJc w:val="left"/>
      <w:pPr>
        <w:ind w:left="4434" w:hanging="360"/>
      </w:pPr>
      <w:rPr>
        <w:rFonts w:ascii="Wingdings" w:hAnsi="Wingdings" w:hint="default"/>
      </w:rPr>
    </w:lvl>
    <w:lvl w:ilvl="6" w:tplc="0C0A0001" w:tentative="1">
      <w:start w:val="1"/>
      <w:numFmt w:val="bullet"/>
      <w:lvlText w:val=""/>
      <w:lvlJc w:val="left"/>
      <w:pPr>
        <w:ind w:left="5154" w:hanging="360"/>
      </w:pPr>
      <w:rPr>
        <w:rFonts w:ascii="Symbol" w:hAnsi="Symbol" w:hint="default"/>
      </w:rPr>
    </w:lvl>
    <w:lvl w:ilvl="7" w:tplc="0C0A0003" w:tentative="1">
      <w:start w:val="1"/>
      <w:numFmt w:val="bullet"/>
      <w:lvlText w:val="o"/>
      <w:lvlJc w:val="left"/>
      <w:pPr>
        <w:ind w:left="5874" w:hanging="360"/>
      </w:pPr>
      <w:rPr>
        <w:rFonts w:ascii="Courier New" w:hAnsi="Courier New" w:cs="Courier New" w:hint="default"/>
      </w:rPr>
    </w:lvl>
    <w:lvl w:ilvl="8" w:tplc="0C0A0005" w:tentative="1">
      <w:start w:val="1"/>
      <w:numFmt w:val="bullet"/>
      <w:lvlText w:val=""/>
      <w:lvlJc w:val="left"/>
      <w:pPr>
        <w:ind w:left="6594" w:hanging="360"/>
      </w:pPr>
      <w:rPr>
        <w:rFonts w:ascii="Wingdings" w:hAnsi="Wingdings" w:hint="default"/>
      </w:rPr>
    </w:lvl>
  </w:abstractNum>
  <w:abstractNum w:abstractNumId="1" w15:restartNumberingAfterBreak="0">
    <w:nsid w:val="3A88286A"/>
    <w:multiLevelType w:val="hybridMultilevel"/>
    <w:tmpl w:val="ED1C0528"/>
    <w:lvl w:ilvl="0" w:tplc="1BC82B56">
      <w:start w:val="2"/>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0833272"/>
    <w:multiLevelType w:val="hybridMultilevel"/>
    <w:tmpl w:val="72D284DC"/>
    <w:lvl w:ilvl="0" w:tplc="153E3C9A">
      <w:start w:val="5"/>
      <w:numFmt w:val="bullet"/>
      <w:lvlText w:val="–"/>
      <w:lvlJc w:val="left"/>
      <w:pPr>
        <w:ind w:left="720" w:hanging="360"/>
      </w:pPr>
      <w:rPr>
        <w:rFonts w:ascii="Calibri" w:eastAsia="Times New Roman" w:hAnsi="Calibri"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D2A013E"/>
    <w:multiLevelType w:val="hybridMultilevel"/>
    <w:tmpl w:val="C024B744"/>
    <w:lvl w:ilvl="0" w:tplc="0C0A0001">
      <w:start w:val="1"/>
      <w:numFmt w:val="bullet"/>
      <w:lvlText w:val=""/>
      <w:lvlJc w:val="left"/>
      <w:pPr>
        <w:ind w:left="1426" w:hanging="360"/>
      </w:pPr>
      <w:rPr>
        <w:rFonts w:ascii="Symbol" w:hAnsi="Symbol" w:hint="default"/>
      </w:rPr>
    </w:lvl>
    <w:lvl w:ilvl="1" w:tplc="0C0A0003" w:tentative="1">
      <w:start w:val="1"/>
      <w:numFmt w:val="bullet"/>
      <w:lvlText w:val="o"/>
      <w:lvlJc w:val="left"/>
      <w:pPr>
        <w:ind w:left="2146" w:hanging="360"/>
      </w:pPr>
      <w:rPr>
        <w:rFonts w:ascii="Courier New" w:hAnsi="Courier New" w:cs="Courier New" w:hint="default"/>
      </w:rPr>
    </w:lvl>
    <w:lvl w:ilvl="2" w:tplc="0C0A0005" w:tentative="1">
      <w:start w:val="1"/>
      <w:numFmt w:val="bullet"/>
      <w:lvlText w:val=""/>
      <w:lvlJc w:val="left"/>
      <w:pPr>
        <w:ind w:left="2866" w:hanging="360"/>
      </w:pPr>
      <w:rPr>
        <w:rFonts w:ascii="Wingdings" w:hAnsi="Wingdings" w:hint="default"/>
      </w:rPr>
    </w:lvl>
    <w:lvl w:ilvl="3" w:tplc="0C0A0001" w:tentative="1">
      <w:start w:val="1"/>
      <w:numFmt w:val="bullet"/>
      <w:lvlText w:val=""/>
      <w:lvlJc w:val="left"/>
      <w:pPr>
        <w:ind w:left="3586" w:hanging="360"/>
      </w:pPr>
      <w:rPr>
        <w:rFonts w:ascii="Symbol" w:hAnsi="Symbol" w:hint="default"/>
      </w:rPr>
    </w:lvl>
    <w:lvl w:ilvl="4" w:tplc="0C0A0003" w:tentative="1">
      <w:start w:val="1"/>
      <w:numFmt w:val="bullet"/>
      <w:lvlText w:val="o"/>
      <w:lvlJc w:val="left"/>
      <w:pPr>
        <w:ind w:left="4306" w:hanging="360"/>
      </w:pPr>
      <w:rPr>
        <w:rFonts w:ascii="Courier New" w:hAnsi="Courier New" w:cs="Courier New" w:hint="default"/>
      </w:rPr>
    </w:lvl>
    <w:lvl w:ilvl="5" w:tplc="0C0A0005" w:tentative="1">
      <w:start w:val="1"/>
      <w:numFmt w:val="bullet"/>
      <w:lvlText w:val=""/>
      <w:lvlJc w:val="left"/>
      <w:pPr>
        <w:ind w:left="5026" w:hanging="360"/>
      </w:pPr>
      <w:rPr>
        <w:rFonts w:ascii="Wingdings" w:hAnsi="Wingdings" w:hint="default"/>
      </w:rPr>
    </w:lvl>
    <w:lvl w:ilvl="6" w:tplc="0C0A0001" w:tentative="1">
      <w:start w:val="1"/>
      <w:numFmt w:val="bullet"/>
      <w:lvlText w:val=""/>
      <w:lvlJc w:val="left"/>
      <w:pPr>
        <w:ind w:left="5746" w:hanging="360"/>
      </w:pPr>
      <w:rPr>
        <w:rFonts w:ascii="Symbol" w:hAnsi="Symbol" w:hint="default"/>
      </w:rPr>
    </w:lvl>
    <w:lvl w:ilvl="7" w:tplc="0C0A0003" w:tentative="1">
      <w:start w:val="1"/>
      <w:numFmt w:val="bullet"/>
      <w:lvlText w:val="o"/>
      <w:lvlJc w:val="left"/>
      <w:pPr>
        <w:ind w:left="6466" w:hanging="360"/>
      </w:pPr>
      <w:rPr>
        <w:rFonts w:ascii="Courier New" w:hAnsi="Courier New" w:cs="Courier New" w:hint="default"/>
      </w:rPr>
    </w:lvl>
    <w:lvl w:ilvl="8" w:tplc="0C0A0005" w:tentative="1">
      <w:start w:val="1"/>
      <w:numFmt w:val="bullet"/>
      <w:lvlText w:val=""/>
      <w:lvlJc w:val="left"/>
      <w:pPr>
        <w:ind w:left="7186"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2036"/>
    <w:rsid w:val="000507E7"/>
    <w:rsid w:val="000918E0"/>
    <w:rsid w:val="000A6B88"/>
    <w:rsid w:val="001C47ED"/>
    <w:rsid w:val="002B43CC"/>
    <w:rsid w:val="003913AC"/>
    <w:rsid w:val="003F6548"/>
    <w:rsid w:val="00467FA0"/>
    <w:rsid w:val="00472BBF"/>
    <w:rsid w:val="00520AFE"/>
    <w:rsid w:val="00534E76"/>
    <w:rsid w:val="005B08E6"/>
    <w:rsid w:val="006F0576"/>
    <w:rsid w:val="007A5200"/>
    <w:rsid w:val="008E2018"/>
    <w:rsid w:val="00AB67FD"/>
    <w:rsid w:val="00AD5234"/>
    <w:rsid w:val="00B16729"/>
    <w:rsid w:val="00C42036"/>
    <w:rsid w:val="00C60524"/>
    <w:rsid w:val="00C82855"/>
    <w:rsid w:val="00D35F34"/>
    <w:rsid w:val="00D44770"/>
    <w:rsid w:val="00D71F8A"/>
    <w:rsid w:val="00E26511"/>
    <w:rsid w:val="00F531A0"/>
    <w:rsid w:val="00F57229"/>
    <w:rsid w:val="00F73A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4D9EB"/>
  <w15:docId w15:val="{F25DA2D3-A2AF-EC4B-A47F-317CFFC0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42036"/>
    <w:rPr>
      <w:rFonts w:ascii="Times New Roman" w:hAnsi="Times New Roman" w:cs="Times New Roman"/>
      <w:sz w:val="24"/>
      <w:szCs w:val="24"/>
    </w:rPr>
  </w:style>
  <w:style w:type="paragraph" w:styleId="Encabezado">
    <w:name w:val="header"/>
    <w:basedOn w:val="Normal"/>
    <w:link w:val="EncabezadoCar"/>
    <w:rsid w:val="00C42036"/>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rsid w:val="00C42036"/>
    <w:rPr>
      <w:rFonts w:ascii="Times New Roman" w:eastAsia="Times New Roman" w:hAnsi="Times New Roman" w:cs="Times New Roman"/>
      <w:sz w:val="24"/>
      <w:szCs w:val="24"/>
      <w:lang w:eastAsia="es-ES"/>
    </w:rPr>
  </w:style>
  <w:style w:type="paragraph" w:styleId="Textonotapie">
    <w:name w:val="footnote text"/>
    <w:basedOn w:val="Normal"/>
    <w:link w:val="TextonotapieCar"/>
    <w:semiHidden/>
    <w:rsid w:val="00C42036"/>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semiHidden/>
    <w:rsid w:val="00C42036"/>
    <w:rPr>
      <w:rFonts w:ascii="Times New Roman" w:eastAsia="Times New Roman" w:hAnsi="Times New Roman" w:cs="Times New Roman"/>
      <w:sz w:val="20"/>
      <w:szCs w:val="20"/>
      <w:lang w:eastAsia="es-ES"/>
    </w:rPr>
  </w:style>
  <w:style w:type="character" w:styleId="Refdenotaalpie">
    <w:name w:val="footnote reference"/>
    <w:semiHidden/>
    <w:rsid w:val="00C42036"/>
    <w:rPr>
      <w:vertAlign w:val="superscript"/>
    </w:rPr>
  </w:style>
  <w:style w:type="paragraph" w:styleId="Piedepgina">
    <w:name w:val="footer"/>
    <w:basedOn w:val="Normal"/>
    <w:link w:val="PiedepginaCar"/>
    <w:rsid w:val="00C42036"/>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rsid w:val="00C42036"/>
    <w:rPr>
      <w:rFonts w:ascii="Times New Roman" w:eastAsia="Times New Roman" w:hAnsi="Times New Roman" w:cs="Times New Roman"/>
      <w:sz w:val="24"/>
      <w:szCs w:val="24"/>
      <w:lang w:eastAsia="es-ES"/>
    </w:rPr>
  </w:style>
  <w:style w:type="character" w:styleId="Hipervnculo">
    <w:name w:val="Hyperlink"/>
    <w:rsid w:val="00C42036"/>
    <w:rPr>
      <w:color w:val="0000FF"/>
      <w:u w:val="single"/>
    </w:rPr>
  </w:style>
  <w:style w:type="character" w:styleId="Nmerodepgina">
    <w:name w:val="page number"/>
    <w:basedOn w:val="Fuentedeprrafopredeter"/>
    <w:rsid w:val="00C42036"/>
  </w:style>
  <w:style w:type="character" w:styleId="nfasis">
    <w:name w:val="Emphasis"/>
    <w:qFormat/>
    <w:rsid w:val="00C42036"/>
    <w:rPr>
      <w:i/>
      <w:iCs/>
    </w:rPr>
  </w:style>
  <w:style w:type="paragraph" w:styleId="Prrafodelista">
    <w:name w:val="List Paragraph"/>
    <w:basedOn w:val="Normal"/>
    <w:uiPriority w:val="34"/>
    <w:qFormat/>
    <w:rsid w:val="00C828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El_camino_%28novela%29" TargetMode="External"/><Relationship Id="rId13" Type="http://schemas.openxmlformats.org/officeDocument/2006/relationships/hyperlink" Target="https://es.wikipedia.org/wiki/Cinco_horas_con_Mario" TargetMode="External"/><Relationship Id="rId18" Type="http://schemas.openxmlformats.org/officeDocument/2006/relationships/hyperlink" Target="https://es.wikipedia.org/wiki/Valladolid"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es.wikipedia.org/wiki/La_sombra_del_cipr%C3%A9s_es_alargada" TargetMode="External"/><Relationship Id="rId12" Type="http://schemas.openxmlformats.org/officeDocument/2006/relationships/hyperlink" Target="https://es.wikipedia.org/wiki/Las_ratas_%28novela%29" TargetMode="External"/><Relationship Id="rId17" Type="http://schemas.openxmlformats.org/officeDocument/2006/relationships/hyperlink" Target="https://es.wikipedia.org/wiki/El_hereje" TargetMode="External"/><Relationship Id="rId2" Type="http://schemas.openxmlformats.org/officeDocument/2006/relationships/styles" Target="styles.xml"/><Relationship Id="rId16" Type="http://schemas.openxmlformats.org/officeDocument/2006/relationships/hyperlink" Target="https://es.wikipedia.org/wiki/Extremadura"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wikipedia.org/wiki/A%C3%B1os_1960"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s.wikipedia.org/wiki/Caciquismo_%28Espa%C3%B1a%29" TargetMode="External"/><Relationship Id="rId23" Type="http://schemas.openxmlformats.org/officeDocument/2006/relationships/fontTable" Target="fontTable.xml"/><Relationship Id="rId10" Type="http://schemas.openxmlformats.org/officeDocument/2006/relationships/hyperlink" Target="https://es.wikipedia.org/wiki/Existencialismo"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s.wikipedia.org/wiki/El_Norte_de_Castilla" TargetMode="External"/><Relationship Id="rId14" Type="http://schemas.openxmlformats.org/officeDocument/2006/relationships/hyperlink" Target="https://es.wikipedia.org/wiki/Real_Academia_Espa%C3%B1ola" TargetMode="External"/><Relationship Id="rId22"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2021</Words>
  <Characters>11120</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García Tijero</dc:creator>
  <cp:lastModifiedBy>Microsoft Office User</cp:lastModifiedBy>
  <cp:revision>3</cp:revision>
  <dcterms:created xsi:type="dcterms:W3CDTF">2021-12-27T12:21:00Z</dcterms:created>
  <dcterms:modified xsi:type="dcterms:W3CDTF">2022-01-03T16:48:00Z</dcterms:modified>
</cp:coreProperties>
</file>