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E2BAEF" w14:textId="591AD4F4" w:rsidR="00C259CA" w:rsidRPr="00E763FA" w:rsidRDefault="00C259CA" w:rsidP="00E763FA">
      <w:pPr>
        <w:spacing w:after="0" w:line="240" w:lineRule="auto"/>
        <w:jc w:val="center"/>
        <w:rPr>
          <w:rFonts w:ascii="Times New Roman" w:eastAsia="Times New Roman" w:hAnsi="Times New Roman" w:cs="Times New Roman"/>
          <w:sz w:val="28"/>
          <w:szCs w:val="28"/>
          <w:lang w:eastAsia="es-ES"/>
        </w:rPr>
      </w:pPr>
      <w:r w:rsidRPr="00E763FA">
        <w:rPr>
          <w:rFonts w:ascii="Times New Roman" w:eastAsia="Times New Roman" w:hAnsi="Times New Roman" w:cs="Times New Roman"/>
          <w:b/>
          <w:sz w:val="28"/>
          <w:szCs w:val="28"/>
          <w:lang w:eastAsia="es-ES"/>
        </w:rPr>
        <w:t>T</w:t>
      </w:r>
      <w:r w:rsidR="00E763FA" w:rsidRPr="00E763FA">
        <w:rPr>
          <w:rFonts w:ascii="Times New Roman" w:eastAsia="Times New Roman" w:hAnsi="Times New Roman" w:cs="Times New Roman"/>
          <w:b/>
          <w:sz w:val="28"/>
          <w:szCs w:val="28"/>
          <w:lang w:eastAsia="es-ES"/>
        </w:rPr>
        <w:t>EMA 7. EL TEATRO DE 1939 A 1975. ANTONIO BUERO VALLEJO</w:t>
      </w:r>
    </w:p>
    <w:p w14:paraId="3D2A37A5" w14:textId="77777777" w:rsidR="00C259CA" w:rsidRPr="00C259CA" w:rsidRDefault="00C259CA" w:rsidP="000514BD">
      <w:pPr>
        <w:spacing w:after="0" w:line="240" w:lineRule="auto"/>
        <w:jc w:val="both"/>
        <w:rPr>
          <w:rFonts w:ascii="Times New Roman" w:eastAsia="Times New Roman" w:hAnsi="Times New Roman" w:cs="Times New Roman"/>
          <w:sz w:val="24"/>
          <w:szCs w:val="24"/>
          <w:lang w:eastAsia="es-ES"/>
        </w:rPr>
      </w:pPr>
    </w:p>
    <w:p w14:paraId="17A58019" w14:textId="77777777" w:rsidR="00C259CA" w:rsidRDefault="00C74201" w:rsidP="000514BD">
      <w:pPr>
        <w:spacing w:after="0" w:line="240" w:lineRule="auto"/>
        <w:jc w:val="both"/>
        <w:rPr>
          <w:rFonts w:ascii="Times New Roman" w:eastAsia="Times New Roman" w:hAnsi="Times New Roman" w:cs="Times New Roman"/>
          <w:b/>
          <w:sz w:val="24"/>
          <w:szCs w:val="24"/>
          <w:lang w:eastAsia="es-ES"/>
        </w:rPr>
      </w:pPr>
      <w:r>
        <w:rPr>
          <w:rFonts w:ascii="Times New Roman" w:eastAsia="Times New Roman" w:hAnsi="Times New Roman" w:cs="Times New Roman"/>
          <w:b/>
          <w:sz w:val="24"/>
          <w:szCs w:val="24"/>
          <w:lang w:eastAsia="es-ES"/>
        </w:rPr>
        <w:tab/>
      </w:r>
      <w:r w:rsidR="000514BD" w:rsidRPr="000514BD">
        <w:rPr>
          <w:rFonts w:ascii="Times New Roman" w:eastAsia="Times New Roman" w:hAnsi="Times New Roman" w:cs="Times New Roman"/>
          <w:b/>
          <w:sz w:val="24"/>
          <w:szCs w:val="24"/>
          <w:lang w:eastAsia="es-ES"/>
        </w:rPr>
        <w:t>Primera parte</w:t>
      </w:r>
      <w:r w:rsidR="000514BD">
        <w:rPr>
          <w:rFonts w:ascii="Times New Roman" w:eastAsia="Times New Roman" w:hAnsi="Times New Roman" w:cs="Times New Roman"/>
          <w:b/>
          <w:sz w:val="24"/>
          <w:szCs w:val="24"/>
          <w:lang w:eastAsia="es-ES"/>
        </w:rPr>
        <w:t>: el teatro de 1939 a 1975</w:t>
      </w:r>
    </w:p>
    <w:p w14:paraId="432FF9AD" w14:textId="77777777" w:rsidR="00C74201" w:rsidRPr="00C74201" w:rsidRDefault="00C74201" w:rsidP="000514BD">
      <w:pPr>
        <w:spacing w:after="0" w:line="240" w:lineRule="auto"/>
        <w:jc w:val="both"/>
        <w:rPr>
          <w:rFonts w:ascii="Times New Roman" w:eastAsia="Times New Roman" w:hAnsi="Times New Roman" w:cs="Times New Roman"/>
          <w:sz w:val="24"/>
          <w:szCs w:val="24"/>
          <w:lang w:eastAsia="es-ES"/>
        </w:rPr>
      </w:pPr>
    </w:p>
    <w:p w14:paraId="228A3D56" w14:textId="77777777" w:rsidR="000514BD" w:rsidRPr="00C259CA" w:rsidRDefault="00C74201" w:rsidP="000514BD">
      <w:pPr>
        <w:spacing w:after="0" w:line="240" w:lineRule="auto"/>
        <w:jc w:val="both"/>
        <w:rPr>
          <w:rFonts w:ascii="Times New Roman" w:eastAsia="Times New Roman" w:hAnsi="Times New Roman" w:cs="Times New Roman"/>
          <w:sz w:val="24"/>
          <w:szCs w:val="24"/>
          <w:u w:val="single"/>
          <w:lang w:eastAsia="es-ES"/>
        </w:rPr>
      </w:pPr>
      <w:r>
        <w:rPr>
          <w:rFonts w:ascii="Times New Roman" w:eastAsia="Times New Roman" w:hAnsi="Times New Roman" w:cs="Times New Roman"/>
          <w:sz w:val="24"/>
          <w:szCs w:val="24"/>
          <w:lang w:eastAsia="es-ES"/>
        </w:rPr>
        <w:tab/>
      </w:r>
      <w:r w:rsidRPr="00E1586D">
        <w:rPr>
          <w:rFonts w:ascii="Times New Roman" w:eastAsia="Times New Roman" w:hAnsi="Times New Roman" w:cs="Times New Roman"/>
          <w:sz w:val="24"/>
          <w:szCs w:val="24"/>
          <w:u w:val="single"/>
          <w:lang w:eastAsia="es-ES"/>
        </w:rPr>
        <w:t xml:space="preserve">1. </w:t>
      </w:r>
      <w:r w:rsidR="00E1586D" w:rsidRPr="00E1586D">
        <w:rPr>
          <w:rFonts w:ascii="Times New Roman" w:eastAsia="Times New Roman" w:hAnsi="Times New Roman" w:cs="Times New Roman"/>
          <w:sz w:val="24"/>
          <w:szCs w:val="24"/>
          <w:u w:val="single"/>
          <w:lang w:eastAsia="es-ES"/>
        </w:rPr>
        <w:t>EL TEATRO EN LA DÉCADA DE LOS 40</w:t>
      </w:r>
    </w:p>
    <w:p w14:paraId="2C5FDDC4" w14:textId="4CD703C6" w:rsidR="00C259CA" w:rsidRPr="00C259CA" w:rsidRDefault="00C74201" w:rsidP="00E1586D">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r w:rsidR="00C259CA" w:rsidRPr="00C259CA">
        <w:rPr>
          <w:rFonts w:ascii="Times New Roman" w:eastAsia="Times New Roman" w:hAnsi="Times New Roman" w:cs="Times New Roman"/>
          <w:sz w:val="24"/>
          <w:szCs w:val="24"/>
          <w:lang w:eastAsia="es-ES"/>
        </w:rPr>
        <w:t xml:space="preserve">A pesar de los intentos de renovación del teatro español durante los años previos a la Guerra Civil, en los años 30 el teatro comercial de éxito seguía anclado en los géneros más populares y la comedia </w:t>
      </w:r>
      <w:proofErr w:type="spellStart"/>
      <w:r w:rsidR="00C259CA" w:rsidRPr="00C259CA">
        <w:rPr>
          <w:rFonts w:ascii="Times New Roman" w:eastAsia="Times New Roman" w:hAnsi="Times New Roman" w:cs="Times New Roman"/>
          <w:sz w:val="24"/>
          <w:szCs w:val="24"/>
          <w:lang w:eastAsia="es-ES"/>
        </w:rPr>
        <w:t>benaventina</w:t>
      </w:r>
      <w:proofErr w:type="spellEnd"/>
      <w:r w:rsidR="00C259CA" w:rsidRPr="00C259CA">
        <w:rPr>
          <w:rFonts w:ascii="Times New Roman" w:eastAsia="Times New Roman" w:hAnsi="Times New Roman" w:cs="Times New Roman"/>
          <w:sz w:val="24"/>
          <w:szCs w:val="24"/>
          <w:lang w:eastAsia="es-ES"/>
        </w:rPr>
        <w:t xml:space="preserve">. Quizás la única excepción fue el teatro de Lorca, que triunfó en Madrid con el impulso de los círculos intelectuales. La tónica general de vulgaridad y mediocridad del teatro comercial se mantiene durante los años de posguerra. El nuevo régimen aprovecha la tradición teatral de las ciudades como vehículo de propaganda ideológica y política, o como simple forma de evasión de la realidad. </w:t>
      </w:r>
    </w:p>
    <w:p w14:paraId="74CB73A7" w14:textId="63E6A5C0" w:rsidR="00C259CA" w:rsidRPr="00C259CA" w:rsidRDefault="00C259CA" w:rsidP="00E1586D">
      <w:pPr>
        <w:spacing w:after="0" w:line="240" w:lineRule="auto"/>
        <w:jc w:val="both"/>
        <w:rPr>
          <w:rFonts w:ascii="Times New Roman" w:eastAsia="Times New Roman" w:hAnsi="Times New Roman" w:cs="Times New Roman"/>
          <w:sz w:val="24"/>
          <w:szCs w:val="24"/>
          <w:lang w:eastAsia="es-ES"/>
        </w:rPr>
      </w:pPr>
      <w:r w:rsidRPr="00C259CA">
        <w:rPr>
          <w:rFonts w:ascii="Times New Roman" w:eastAsia="Times New Roman" w:hAnsi="Times New Roman" w:cs="Times New Roman"/>
          <w:sz w:val="24"/>
          <w:szCs w:val="24"/>
          <w:lang w:eastAsia="es-ES"/>
        </w:rPr>
        <w:t xml:space="preserve">  </w:t>
      </w:r>
      <w:r w:rsidR="00C74201">
        <w:rPr>
          <w:rFonts w:ascii="Times New Roman" w:eastAsia="Times New Roman" w:hAnsi="Times New Roman" w:cs="Times New Roman"/>
          <w:sz w:val="24"/>
          <w:szCs w:val="24"/>
          <w:lang w:eastAsia="es-ES"/>
        </w:rPr>
        <w:tab/>
      </w:r>
      <w:r w:rsidRPr="00C259CA">
        <w:rPr>
          <w:rFonts w:ascii="Times New Roman" w:eastAsia="Times New Roman" w:hAnsi="Times New Roman" w:cs="Times New Roman"/>
          <w:b/>
          <w:sz w:val="24"/>
          <w:szCs w:val="24"/>
          <w:lang w:eastAsia="es-ES"/>
        </w:rPr>
        <w:t xml:space="preserve">En </w:t>
      </w:r>
      <w:r w:rsidR="00C74201" w:rsidRPr="00E1586D">
        <w:rPr>
          <w:rFonts w:ascii="Times New Roman" w:eastAsia="Times New Roman" w:hAnsi="Times New Roman" w:cs="Times New Roman"/>
          <w:b/>
          <w:sz w:val="24"/>
          <w:szCs w:val="24"/>
          <w:lang w:eastAsia="es-ES"/>
        </w:rPr>
        <w:t>el</w:t>
      </w:r>
      <w:r w:rsidRPr="00C259CA">
        <w:rPr>
          <w:rFonts w:ascii="Times New Roman" w:eastAsia="Times New Roman" w:hAnsi="Times New Roman" w:cs="Times New Roman"/>
          <w:b/>
          <w:sz w:val="24"/>
          <w:szCs w:val="24"/>
          <w:lang w:eastAsia="es-ES"/>
        </w:rPr>
        <w:t xml:space="preserve"> exilio</w:t>
      </w:r>
      <w:r w:rsidRPr="00C259CA">
        <w:rPr>
          <w:rFonts w:ascii="Times New Roman" w:eastAsia="Times New Roman" w:hAnsi="Times New Roman" w:cs="Times New Roman"/>
          <w:sz w:val="24"/>
          <w:szCs w:val="24"/>
          <w:lang w:eastAsia="es-ES"/>
        </w:rPr>
        <w:t xml:space="preserve">, </w:t>
      </w:r>
      <w:r w:rsidR="00C74201" w:rsidRPr="00C74201">
        <w:rPr>
          <w:rFonts w:ascii="Times New Roman" w:eastAsia="Times New Roman" w:hAnsi="Times New Roman" w:cs="Times New Roman"/>
          <w:sz w:val="24"/>
          <w:szCs w:val="24"/>
          <w:lang w:eastAsia="es-ES"/>
        </w:rPr>
        <w:t xml:space="preserve">el teatro se cultiva </w:t>
      </w:r>
      <w:r w:rsidRPr="00C259CA">
        <w:rPr>
          <w:rFonts w:ascii="Times New Roman" w:eastAsia="Times New Roman" w:hAnsi="Times New Roman" w:cs="Times New Roman"/>
          <w:sz w:val="24"/>
          <w:szCs w:val="24"/>
          <w:lang w:eastAsia="es-ES"/>
        </w:rPr>
        <w:t xml:space="preserve">con inusitada vitalidad por los autores </w:t>
      </w:r>
      <w:proofErr w:type="spellStart"/>
      <w:r w:rsidRPr="00C259CA">
        <w:rPr>
          <w:rFonts w:ascii="Times New Roman" w:eastAsia="Times New Roman" w:hAnsi="Times New Roman" w:cs="Times New Roman"/>
          <w:sz w:val="24"/>
          <w:szCs w:val="24"/>
          <w:lang w:eastAsia="es-ES"/>
        </w:rPr>
        <w:t>trasterrados</w:t>
      </w:r>
      <w:proofErr w:type="spellEnd"/>
      <w:r w:rsidRPr="00C259CA">
        <w:rPr>
          <w:rFonts w:ascii="Times New Roman" w:eastAsia="Times New Roman" w:hAnsi="Times New Roman" w:cs="Times New Roman"/>
          <w:sz w:val="24"/>
          <w:szCs w:val="24"/>
          <w:lang w:eastAsia="es-ES"/>
        </w:rPr>
        <w:t xml:space="preserve"> españoles, sobre todo en los países americanos. </w:t>
      </w:r>
      <w:r w:rsidR="00D70B28">
        <w:rPr>
          <w:rFonts w:ascii="Times New Roman" w:eastAsia="Times New Roman" w:hAnsi="Times New Roman" w:cs="Times New Roman"/>
          <w:sz w:val="24"/>
          <w:szCs w:val="24"/>
          <w:lang w:eastAsia="es-ES"/>
        </w:rPr>
        <w:t xml:space="preserve">Cabe señalar a Pedro Salinas, Rafael Alberti o </w:t>
      </w:r>
      <w:r w:rsidRPr="00C259CA">
        <w:rPr>
          <w:rFonts w:ascii="Times New Roman" w:eastAsia="Times New Roman" w:hAnsi="Times New Roman" w:cs="Times New Roman"/>
          <w:sz w:val="24"/>
          <w:szCs w:val="24"/>
          <w:lang w:eastAsia="es-ES"/>
        </w:rPr>
        <w:t xml:space="preserve">Max </w:t>
      </w:r>
      <w:proofErr w:type="spellStart"/>
      <w:r w:rsidRPr="00C259CA">
        <w:rPr>
          <w:rFonts w:ascii="Times New Roman" w:eastAsia="Times New Roman" w:hAnsi="Times New Roman" w:cs="Times New Roman"/>
          <w:sz w:val="24"/>
          <w:szCs w:val="24"/>
          <w:lang w:eastAsia="es-ES"/>
        </w:rPr>
        <w:t>Aub</w:t>
      </w:r>
      <w:proofErr w:type="spellEnd"/>
      <w:r w:rsidRPr="00C259CA">
        <w:rPr>
          <w:rFonts w:ascii="Times New Roman" w:eastAsia="Times New Roman" w:hAnsi="Times New Roman" w:cs="Times New Roman"/>
          <w:sz w:val="24"/>
          <w:szCs w:val="24"/>
          <w:lang w:eastAsia="es-ES"/>
        </w:rPr>
        <w:t xml:space="preserve">… </w:t>
      </w:r>
      <w:r w:rsidR="00D70B28">
        <w:rPr>
          <w:rFonts w:ascii="Times New Roman" w:eastAsia="Times New Roman" w:hAnsi="Times New Roman" w:cs="Times New Roman"/>
          <w:sz w:val="24"/>
          <w:szCs w:val="24"/>
          <w:lang w:eastAsia="es-ES"/>
        </w:rPr>
        <w:t xml:space="preserve">Pero </w:t>
      </w:r>
      <w:r w:rsidR="00D70B28" w:rsidRPr="00D70B28">
        <w:rPr>
          <w:rFonts w:ascii="Times New Roman" w:eastAsia="Times New Roman" w:hAnsi="Times New Roman" w:cs="Times New Roman"/>
          <w:sz w:val="24"/>
          <w:szCs w:val="24"/>
          <w:lang w:eastAsia="es-ES"/>
        </w:rPr>
        <w:t>e</w:t>
      </w:r>
      <w:r w:rsidRPr="00C259CA">
        <w:rPr>
          <w:rFonts w:ascii="Times New Roman" w:eastAsia="Times New Roman" w:hAnsi="Times New Roman" w:cs="Times New Roman"/>
          <w:sz w:val="24"/>
          <w:szCs w:val="24"/>
          <w:lang w:eastAsia="es-ES"/>
        </w:rPr>
        <w:t xml:space="preserve">l autor teatral más destacado es </w:t>
      </w:r>
      <w:r w:rsidR="00764969">
        <w:rPr>
          <w:rFonts w:ascii="Times New Roman" w:eastAsia="Times New Roman" w:hAnsi="Times New Roman" w:cs="Times New Roman"/>
          <w:b/>
          <w:sz w:val="24"/>
          <w:szCs w:val="24"/>
          <w:lang w:eastAsia="es-ES"/>
        </w:rPr>
        <w:t>Alejandro C</w:t>
      </w:r>
      <w:r w:rsidR="00764969" w:rsidRPr="00C259CA">
        <w:rPr>
          <w:rFonts w:ascii="Times New Roman" w:eastAsia="Times New Roman" w:hAnsi="Times New Roman" w:cs="Times New Roman"/>
          <w:b/>
          <w:sz w:val="24"/>
          <w:szCs w:val="24"/>
          <w:lang w:eastAsia="es-ES"/>
        </w:rPr>
        <w:t>asona</w:t>
      </w:r>
      <w:r w:rsidRPr="00C259CA">
        <w:rPr>
          <w:rFonts w:ascii="Times New Roman" w:eastAsia="Times New Roman" w:hAnsi="Times New Roman" w:cs="Times New Roman"/>
          <w:sz w:val="24"/>
          <w:szCs w:val="24"/>
          <w:lang w:eastAsia="es-ES"/>
        </w:rPr>
        <w:t xml:space="preserve">. </w:t>
      </w:r>
      <w:r w:rsidR="00E763FA">
        <w:rPr>
          <w:rFonts w:ascii="Times New Roman" w:eastAsia="Times New Roman" w:hAnsi="Times New Roman" w:cs="Times New Roman"/>
          <w:sz w:val="24"/>
          <w:szCs w:val="24"/>
          <w:lang w:eastAsia="es-ES"/>
        </w:rPr>
        <w:t xml:space="preserve">En </w:t>
      </w:r>
      <w:r w:rsidRPr="00C259CA">
        <w:rPr>
          <w:rFonts w:ascii="Times New Roman" w:eastAsia="Times New Roman" w:hAnsi="Times New Roman" w:cs="Times New Roman"/>
          <w:sz w:val="24"/>
          <w:szCs w:val="24"/>
          <w:lang w:eastAsia="es-ES"/>
        </w:rPr>
        <w:t>Argentina escribi</w:t>
      </w:r>
      <w:r w:rsidR="00C74201" w:rsidRPr="00D70B28">
        <w:rPr>
          <w:rFonts w:ascii="Times New Roman" w:eastAsia="Times New Roman" w:hAnsi="Times New Roman" w:cs="Times New Roman"/>
          <w:sz w:val="24"/>
          <w:szCs w:val="24"/>
          <w:lang w:eastAsia="es-ES"/>
        </w:rPr>
        <w:t>rá algunas de sus mejores obras, como</w:t>
      </w:r>
      <w:r w:rsidRPr="00C259CA">
        <w:rPr>
          <w:rFonts w:ascii="Times New Roman" w:eastAsia="Times New Roman" w:hAnsi="Times New Roman" w:cs="Times New Roman"/>
          <w:sz w:val="24"/>
          <w:szCs w:val="24"/>
          <w:lang w:eastAsia="es-ES"/>
        </w:rPr>
        <w:t xml:space="preserve"> </w:t>
      </w:r>
      <w:r w:rsidRPr="00C259CA">
        <w:rPr>
          <w:rFonts w:ascii="Times New Roman" w:eastAsia="Times New Roman" w:hAnsi="Times New Roman" w:cs="Times New Roman"/>
          <w:sz w:val="24"/>
          <w:szCs w:val="24"/>
          <w:u w:val="single"/>
          <w:lang w:eastAsia="es-ES"/>
        </w:rPr>
        <w:t>La dama del alba</w:t>
      </w:r>
      <w:r w:rsidR="00C74201" w:rsidRPr="00D70B28">
        <w:rPr>
          <w:rFonts w:ascii="Times New Roman" w:eastAsia="Times New Roman" w:hAnsi="Times New Roman" w:cs="Times New Roman"/>
          <w:sz w:val="24"/>
          <w:szCs w:val="24"/>
          <w:lang w:eastAsia="es-ES"/>
        </w:rPr>
        <w:t>.</w:t>
      </w:r>
      <w:r w:rsidRPr="00C259CA">
        <w:rPr>
          <w:rFonts w:ascii="Times New Roman" w:eastAsia="Times New Roman" w:hAnsi="Times New Roman" w:cs="Times New Roman"/>
          <w:sz w:val="24"/>
          <w:szCs w:val="24"/>
          <w:lang w:eastAsia="es-ES"/>
        </w:rPr>
        <w:t xml:space="preserve"> </w:t>
      </w:r>
      <w:r w:rsidR="00764969">
        <w:rPr>
          <w:rFonts w:ascii="Times New Roman" w:eastAsia="Times New Roman" w:hAnsi="Times New Roman" w:cs="Times New Roman"/>
          <w:sz w:val="24"/>
          <w:szCs w:val="24"/>
          <w:lang w:eastAsia="es-ES"/>
        </w:rPr>
        <w:t>Tachado</w:t>
      </w:r>
      <w:r w:rsidRPr="00C259CA">
        <w:rPr>
          <w:rFonts w:ascii="Times New Roman" w:eastAsia="Times New Roman" w:hAnsi="Times New Roman" w:cs="Times New Roman"/>
          <w:sz w:val="24"/>
          <w:szCs w:val="24"/>
          <w:lang w:eastAsia="es-ES"/>
        </w:rPr>
        <w:t xml:space="preserve"> de conservador, indaga en el conflicto entre la realidad y la fantasía, la evasión a un mundo poético mejor, la búsqueda de la felicidad, la fuerza redentora del amor y la realidad de los sueños.  </w:t>
      </w:r>
    </w:p>
    <w:p w14:paraId="3C20CA80" w14:textId="77777777" w:rsidR="00764969" w:rsidRDefault="00C74201" w:rsidP="00764969">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color w:val="7030A0"/>
          <w:sz w:val="24"/>
          <w:szCs w:val="24"/>
          <w:lang w:eastAsia="es-ES"/>
        </w:rPr>
        <w:tab/>
      </w:r>
      <w:r w:rsidR="00C259CA" w:rsidRPr="00C259CA">
        <w:rPr>
          <w:rFonts w:ascii="Times New Roman" w:eastAsia="Times New Roman" w:hAnsi="Times New Roman" w:cs="Times New Roman"/>
          <w:sz w:val="24"/>
          <w:szCs w:val="24"/>
          <w:lang w:eastAsia="es-ES"/>
        </w:rPr>
        <w:t xml:space="preserve">Por otra parte, </w:t>
      </w:r>
      <w:r w:rsidR="00C259CA" w:rsidRPr="00C259CA">
        <w:rPr>
          <w:rFonts w:ascii="Times New Roman" w:eastAsia="Times New Roman" w:hAnsi="Times New Roman" w:cs="Times New Roman"/>
          <w:b/>
          <w:sz w:val="24"/>
          <w:szCs w:val="24"/>
          <w:lang w:eastAsia="es-ES"/>
        </w:rPr>
        <w:t xml:space="preserve">Miguel </w:t>
      </w:r>
      <w:proofErr w:type="spellStart"/>
      <w:r w:rsidR="00C259CA" w:rsidRPr="00C259CA">
        <w:rPr>
          <w:rFonts w:ascii="Times New Roman" w:eastAsia="Times New Roman" w:hAnsi="Times New Roman" w:cs="Times New Roman"/>
          <w:b/>
          <w:sz w:val="24"/>
          <w:szCs w:val="24"/>
          <w:lang w:eastAsia="es-ES"/>
        </w:rPr>
        <w:t>Mihura</w:t>
      </w:r>
      <w:proofErr w:type="spellEnd"/>
      <w:r w:rsidR="00C259CA" w:rsidRPr="00C259CA">
        <w:rPr>
          <w:rFonts w:ascii="Times New Roman" w:eastAsia="Times New Roman" w:hAnsi="Times New Roman" w:cs="Times New Roman"/>
          <w:b/>
          <w:sz w:val="24"/>
          <w:szCs w:val="24"/>
          <w:lang w:eastAsia="es-ES"/>
        </w:rPr>
        <w:t xml:space="preserve"> </w:t>
      </w:r>
      <w:r w:rsidR="00C259CA" w:rsidRPr="00C259CA">
        <w:rPr>
          <w:rFonts w:ascii="Times New Roman" w:eastAsia="Times New Roman" w:hAnsi="Times New Roman" w:cs="Times New Roman"/>
          <w:sz w:val="24"/>
          <w:szCs w:val="24"/>
          <w:lang w:eastAsia="es-ES"/>
        </w:rPr>
        <w:t>y</w:t>
      </w:r>
      <w:r w:rsidR="00C259CA" w:rsidRPr="00C259CA">
        <w:rPr>
          <w:rFonts w:ascii="Times New Roman" w:eastAsia="Times New Roman" w:hAnsi="Times New Roman" w:cs="Times New Roman"/>
          <w:b/>
          <w:sz w:val="24"/>
          <w:szCs w:val="24"/>
          <w:lang w:eastAsia="es-ES"/>
        </w:rPr>
        <w:t xml:space="preserve"> Enrique </w:t>
      </w:r>
      <w:proofErr w:type="spellStart"/>
      <w:r w:rsidR="00C259CA" w:rsidRPr="00C259CA">
        <w:rPr>
          <w:rFonts w:ascii="Times New Roman" w:eastAsia="Times New Roman" w:hAnsi="Times New Roman" w:cs="Times New Roman"/>
          <w:b/>
          <w:sz w:val="24"/>
          <w:szCs w:val="24"/>
          <w:lang w:eastAsia="es-ES"/>
        </w:rPr>
        <w:t>Jardiel</w:t>
      </w:r>
      <w:proofErr w:type="spellEnd"/>
      <w:r w:rsidR="00C259CA" w:rsidRPr="00C259CA">
        <w:rPr>
          <w:rFonts w:ascii="Times New Roman" w:eastAsia="Times New Roman" w:hAnsi="Times New Roman" w:cs="Times New Roman"/>
          <w:b/>
          <w:sz w:val="24"/>
          <w:szCs w:val="24"/>
          <w:lang w:eastAsia="es-ES"/>
        </w:rPr>
        <w:t xml:space="preserve"> Poncela</w:t>
      </w:r>
      <w:r w:rsidR="00C259CA" w:rsidRPr="00C259CA">
        <w:rPr>
          <w:rFonts w:ascii="Times New Roman" w:eastAsia="Times New Roman" w:hAnsi="Times New Roman" w:cs="Times New Roman"/>
          <w:sz w:val="24"/>
          <w:szCs w:val="24"/>
          <w:lang w:eastAsia="es-ES"/>
        </w:rPr>
        <w:t xml:space="preserve"> habían renovado durante los años 30 el teatro de humor.  Cultivan un </w:t>
      </w:r>
      <w:r w:rsidR="00C259CA" w:rsidRPr="00C259CA">
        <w:rPr>
          <w:rFonts w:ascii="Times New Roman" w:eastAsia="Times New Roman" w:hAnsi="Times New Roman" w:cs="Times New Roman"/>
          <w:b/>
          <w:sz w:val="24"/>
          <w:szCs w:val="24"/>
          <w:lang w:eastAsia="es-ES"/>
        </w:rPr>
        <w:t>teatro de humor intelectual</w:t>
      </w:r>
      <w:r w:rsidR="00C259CA" w:rsidRPr="00C259CA">
        <w:rPr>
          <w:rFonts w:ascii="Times New Roman" w:eastAsia="Times New Roman" w:hAnsi="Times New Roman" w:cs="Times New Roman"/>
          <w:sz w:val="24"/>
          <w:szCs w:val="24"/>
          <w:lang w:eastAsia="es-ES"/>
        </w:rPr>
        <w:t xml:space="preserve">, opuesto a la comicidad simplista y al chiste fácil, juegan con el lenguaje y ofrecen situaciones inverosímiles. </w:t>
      </w:r>
      <w:proofErr w:type="spellStart"/>
      <w:r w:rsidR="00C259CA" w:rsidRPr="00C259CA">
        <w:rPr>
          <w:rFonts w:ascii="Times New Roman" w:eastAsia="Times New Roman" w:hAnsi="Times New Roman" w:cs="Times New Roman"/>
          <w:b/>
          <w:sz w:val="24"/>
          <w:szCs w:val="24"/>
          <w:lang w:eastAsia="es-ES"/>
        </w:rPr>
        <w:t>Jardiel</w:t>
      </w:r>
      <w:proofErr w:type="spellEnd"/>
      <w:r w:rsidR="00C259CA" w:rsidRPr="00C259CA">
        <w:rPr>
          <w:rFonts w:ascii="Times New Roman" w:eastAsia="Times New Roman" w:hAnsi="Times New Roman" w:cs="Times New Roman"/>
          <w:b/>
          <w:sz w:val="24"/>
          <w:szCs w:val="24"/>
          <w:lang w:eastAsia="es-ES"/>
        </w:rPr>
        <w:t xml:space="preserve"> Poncela </w:t>
      </w:r>
      <w:r w:rsidR="00D70B28" w:rsidRPr="00E1586D">
        <w:rPr>
          <w:rFonts w:ascii="Times New Roman" w:eastAsia="Times New Roman" w:hAnsi="Times New Roman" w:cs="Times New Roman"/>
          <w:b/>
          <w:sz w:val="24"/>
          <w:szCs w:val="24"/>
          <w:lang w:eastAsia="es-ES"/>
        </w:rPr>
        <w:t>(</w:t>
      </w:r>
      <w:r w:rsidR="00D70B28" w:rsidRPr="00E1586D">
        <w:rPr>
          <w:rFonts w:ascii="Times New Roman" w:eastAsia="Times New Roman" w:hAnsi="Times New Roman" w:cs="Times New Roman"/>
          <w:b/>
          <w:sz w:val="24"/>
          <w:szCs w:val="24"/>
          <w:u w:val="single"/>
          <w:lang w:eastAsia="es-ES"/>
        </w:rPr>
        <w:t>Cuatro corazones con freno y marcha atrás</w:t>
      </w:r>
      <w:r w:rsidR="00D70B28" w:rsidRPr="00E1586D">
        <w:rPr>
          <w:rFonts w:ascii="Times New Roman" w:eastAsia="Times New Roman" w:hAnsi="Times New Roman" w:cs="Times New Roman"/>
          <w:b/>
          <w:sz w:val="24"/>
          <w:szCs w:val="24"/>
          <w:lang w:eastAsia="es-ES"/>
        </w:rPr>
        <w:t>)</w:t>
      </w:r>
      <w:r w:rsidR="00C259CA" w:rsidRPr="00C259CA">
        <w:rPr>
          <w:rFonts w:ascii="Times New Roman" w:eastAsia="Times New Roman" w:hAnsi="Times New Roman" w:cs="Times New Roman"/>
          <w:sz w:val="24"/>
          <w:szCs w:val="24"/>
          <w:lang w:eastAsia="es-ES"/>
        </w:rPr>
        <w:t xml:space="preserve"> supo fundir en sus obras el humor de la comedia convencional con rasgos propios del arte vanguardista: imágenes sorprendentes, primacía de la fantasía, persona</w:t>
      </w:r>
      <w:r w:rsidR="00E1586D">
        <w:rPr>
          <w:rFonts w:ascii="Times New Roman" w:eastAsia="Times New Roman" w:hAnsi="Times New Roman" w:cs="Times New Roman"/>
          <w:sz w:val="24"/>
          <w:szCs w:val="24"/>
          <w:lang w:eastAsia="es-ES"/>
        </w:rPr>
        <w:t>jes excéntricos y extravagantes y</w:t>
      </w:r>
      <w:r w:rsidR="00C259CA" w:rsidRPr="00C259CA">
        <w:rPr>
          <w:rFonts w:ascii="Times New Roman" w:eastAsia="Times New Roman" w:hAnsi="Times New Roman" w:cs="Times New Roman"/>
          <w:sz w:val="24"/>
          <w:szCs w:val="24"/>
          <w:lang w:eastAsia="es-ES"/>
        </w:rPr>
        <w:t xml:space="preserve"> diálogos incongruentes</w:t>
      </w:r>
      <w:r w:rsidR="00E1586D">
        <w:rPr>
          <w:rFonts w:ascii="Times New Roman" w:eastAsia="Times New Roman" w:hAnsi="Times New Roman" w:cs="Times New Roman"/>
          <w:sz w:val="24"/>
          <w:szCs w:val="24"/>
          <w:lang w:eastAsia="es-ES"/>
        </w:rPr>
        <w:t xml:space="preserve">.  </w:t>
      </w:r>
      <w:r w:rsidR="00C259CA" w:rsidRPr="00C259CA">
        <w:rPr>
          <w:rFonts w:ascii="Times New Roman" w:eastAsia="Times New Roman" w:hAnsi="Times New Roman" w:cs="Times New Roman"/>
          <w:b/>
          <w:sz w:val="24"/>
          <w:szCs w:val="24"/>
          <w:lang w:eastAsia="es-ES"/>
        </w:rPr>
        <w:t xml:space="preserve">   M</w:t>
      </w:r>
      <w:r w:rsidR="00D70B28" w:rsidRPr="00D70B28">
        <w:rPr>
          <w:rFonts w:ascii="Times New Roman" w:eastAsia="Times New Roman" w:hAnsi="Times New Roman" w:cs="Times New Roman"/>
          <w:b/>
          <w:sz w:val="24"/>
          <w:szCs w:val="24"/>
          <w:lang w:eastAsia="es-ES"/>
        </w:rPr>
        <w:t xml:space="preserve">iguel </w:t>
      </w:r>
      <w:proofErr w:type="spellStart"/>
      <w:r w:rsidR="00D70B28" w:rsidRPr="00D70B28">
        <w:rPr>
          <w:rFonts w:ascii="Times New Roman" w:eastAsia="Times New Roman" w:hAnsi="Times New Roman" w:cs="Times New Roman"/>
          <w:b/>
          <w:sz w:val="24"/>
          <w:szCs w:val="24"/>
          <w:lang w:eastAsia="es-ES"/>
        </w:rPr>
        <w:t>Mihura</w:t>
      </w:r>
      <w:proofErr w:type="spellEnd"/>
      <w:r w:rsidR="00D70B28" w:rsidRPr="00D70B28">
        <w:rPr>
          <w:rFonts w:ascii="Times New Roman" w:eastAsia="Times New Roman" w:hAnsi="Times New Roman" w:cs="Times New Roman"/>
          <w:b/>
          <w:sz w:val="24"/>
          <w:szCs w:val="24"/>
          <w:lang w:eastAsia="es-ES"/>
        </w:rPr>
        <w:t xml:space="preserve"> </w:t>
      </w:r>
      <w:r w:rsidR="00C259CA" w:rsidRPr="00C259CA">
        <w:rPr>
          <w:rFonts w:ascii="Times New Roman" w:eastAsia="Times New Roman" w:hAnsi="Times New Roman" w:cs="Times New Roman"/>
          <w:sz w:val="24"/>
          <w:szCs w:val="24"/>
          <w:lang w:eastAsia="es-ES"/>
        </w:rPr>
        <w:t>escribió</w:t>
      </w:r>
      <w:r w:rsidR="00D70B28" w:rsidRPr="00D70B28">
        <w:rPr>
          <w:rFonts w:ascii="Times New Roman" w:eastAsia="Times New Roman" w:hAnsi="Times New Roman" w:cs="Times New Roman"/>
          <w:sz w:val="24"/>
          <w:szCs w:val="24"/>
          <w:lang w:eastAsia="es-ES"/>
        </w:rPr>
        <w:t xml:space="preserve"> su obra más emblemática,</w:t>
      </w:r>
      <w:r w:rsidR="00C259CA" w:rsidRPr="00C259CA">
        <w:rPr>
          <w:rFonts w:ascii="Times New Roman" w:eastAsia="Times New Roman" w:hAnsi="Times New Roman" w:cs="Times New Roman"/>
          <w:sz w:val="24"/>
          <w:szCs w:val="24"/>
          <w:lang w:eastAsia="es-ES"/>
        </w:rPr>
        <w:t xml:space="preserve"> </w:t>
      </w:r>
      <w:r w:rsidR="00C259CA" w:rsidRPr="00C259CA">
        <w:rPr>
          <w:rFonts w:ascii="Times New Roman" w:eastAsia="Times New Roman" w:hAnsi="Times New Roman" w:cs="Times New Roman"/>
          <w:b/>
          <w:sz w:val="24"/>
          <w:szCs w:val="24"/>
          <w:u w:val="single"/>
          <w:lang w:eastAsia="es-ES"/>
        </w:rPr>
        <w:t>Tres sombreros de copa</w:t>
      </w:r>
      <w:r w:rsidR="00D70B28" w:rsidRPr="00D70B28">
        <w:rPr>
          <w:rFonts w:ascii="Times New Roman" w:eastAsia="Times New Roman" w:hAnsi="Times New Roman" w:cs="Times New Roman"/>
          <w:b/>
          <w:sz w:val="24"/>
          <w:szCs w:val="24"/>
          <w:lang w:eastAsia="es-ES"/>
        </w:rPr>
        <w:t>,</w:t>
      </w:r>
      <w:r w:rsidR="00C259CA" w:rsidRPr="00C259CA">
        <w:rPr>
          <w:rFonts w:ascii="Times New Roman" w:eastAsia="Times New Roman" w:hAnsi="Times New Roman" w:cs="Times New Roman"/>
          <w:sz w:val="24"/>
          <w:szCs w:val="24"/>
          <w:lang w:eastAsia="es-ES"/>
        </w:rPr>
        <w:t xml:space="preserve"> en 1932, pero no fue representada hasta veinte años después. </w:t>
      </w:r>
      <w:r w:rsidR="00764969">
        <w:rPr>
          <w:rFonts w:ascii="Times New Roman" w:eastAsia="Times New Roman" w:hAnsi="Times New Roman" w:cs="Times New Roman"/>
          <w:sz w:val="24"/>
          <w:szCs w:val="24"/>
          <w:lang w:eastAsia="es-ES"/>
        </w:rPr>
        <w:t>Con ella</w:t>
      </w:r>
      <w:r w:rsidR="00C259CA" w:rsidRPr="00C259CA">
        <w:rPr>
          <w:rFonts w:ascii="Times New Roman" w:eastAsia="Times New Roman" w:hAnsi="Times New Roman" w:cs="Times New Roman"/>
          <w:sz w:val="24"/>
          <w:szCs w:val="24"/>
          <w:lang w:eastAsia="es-ES"/>
        </w:rPr>
        <w:t xml:space="preserve"> se convierte en un claro precursor del teatro del absurdo europeo.</w:t>
      </w:r>
      <w:r w:rsidR="00C259CA" w:rsidRPr="00C259CA">
        <w:rPr>
          <w:rFonts w:ascii="Times New Roman" w:eastAsia="Times New Roman" w:hAnsi="Times New Roman" w:cs="Times New Roman"/>
          <w:sz w:val="24"/>
          <w:szCs w:val="24"/>
          <w:vertAlign w:val="subscript"/>
          <w:lang w:eastAsia="es-ES"/>
        </w:rPr>
        <w:t xml:space="preserve"> </w:t>
      </w:r>
      <w:r w:rsidR="00C259CA" w:rsidRPr="00C259CA">
        <w:rPr>
          <w:rFonts w:ascii="Times New Roman" w:eastAsia="Times New Roman" w:hAnsi="Times New Roman" w:cs="Times New Roman"/>
          <w:sz w:val="24"/>
          <w:szCs w:val="24"/>
          <w:lang w:eastAsia="es-ES"/>
        </w:rPr>
        <w:t xml:space="preserve"> </w:t>
      </w:r>
    </w:p>
    <w:p w14:paraId="51055BA7" w14:textId="77777777" w:rsidR="00E1586D" w:rsidRDefault="00E1586D" w:rsidP="00764969">
      <w:pPr>
        <w:spacing w:after="0" w:line="240" w:lineRule="auto"/>
        <w:jc w:val="both"/>
        <w:rPr>
          <w:rFonts w:ascii="Times New Roman" w:eastAsia="Times New Roman" w:hAnsi="Times New Roman" w:cs="Times New Roman"/>
          <w:sz w:val="24"/>
          <w:szCs w:val="24"/>
          <w:lang w:eastAsia="es-ES"/>
        </w:rPr>
      </w:pPr>
    </w:p>
    <w:p w14:paraId="5599F6A0" w14:textId="77777777" w:rsidR="00C259CA" w:rsidRPr="00C259CA" w:rsidRDefault="00D70B28" w:rsidP="000514BD">
      <w:pPr>
        <w:spacing w:after="0" w:line="240" w:lineRule="auto"/>
        <w:jc w:val="both"/>
        <w:rPr>
          <w:rFonts w:ascii="Times New Roman" w:eastAsia="Times New Roman" w:hAnsi="Times New Roman" w:cs="Times New Roman"/>
          <w:sz w:val="24"/>
          <w:szCs w:val="24"/>
          <w:u w:val="single"/>
          <w:lang w:eastAsia="es-ES"/>
        </w:rPr>
      </w:pPr>
      <w:r>
        <w:rPr>
          <w:rFonts w:ascii="Times New Roman" w:eastAsia="Times New Roman" w:hAnsi="Times New Roman" w:cs="Times New Roman"/>
          <w:sz w:val="24"/>
          <w:szCs w:val="24"/>
          <w:lang w:eastAsia="es-ES"/>
        </w:rPr>
        <w:tab/>
      </w:r>
      <w:r w:rsidR="00E1586D">
        <w:rPr>
          <w:rFonts w:ascii="Times New Roman" w:eastAsia="Times New Roman" w:hAnsi="Times New Roman" w:cs="Times New Roman"/>
          <w:sz w:val="24"/>
          <w:szCs w:val="24"/>
          <w:lang w:eastAsia="es-ES"/>
        </w:rPr>
        <w:t xml:space="preserve">  </w:t>
      </w:r>
      <w:r w:rsidR="00E1586D" w:rsidRPr="00E1586D">
        <w:rPr>
          <w:rFonts w:ascii="Times New Roman" w:eastAsia="Times New Roman" w:hAnsi="Times New Roman" w:cs="Times New Roman"/>
          <w:sz w:val="24"/>
          <w:szCs w:val="24"/>
          <w:u w:val="single"/>
          <w:lang w:eastAsia="es-ES"/>
        </w:rPr>
        <w:t>2</w:t>
      </w:r>
      <w:r w:rsidR="00C74201" w:rsidRPr="00E1586D">
        <w:rPr>
          <w:rFonts w:ascii="Times New Roman" w:eastAsia="Times New Roman" w:hAnsi="Times New Roman" w:cs="Times New Roman"/>
          <w:sz w:val="24"/>
          <w:szCs w:val="24"/>
          <w:u w:val="single"/>
          <w:lang w:eastAsia="es-ES"/>
        </w:rPr>
        <w:t>. EL TEATRO COMERCIAL Y EL TEATRO CRÍTICO DE LOS AÑOS 50</w:t>
      </w:r>
    </w:p>
    <w:p w14:paraId="0E97339E" w14:textId="77777777" w:rsidR="00764969" w:rsidRDefault="00C259CA" w:rsidP="000514BD">
      <w:pPr>
        <w:spacing w:after="0" w:line="240" w:lineRule="auto"/>
        <w:jc w:val="both"/>
        <w:rPr>
          <w:rFonts w:ascii="Times New Roman" w:eastAsia="Times New Roman" w:hAnsi="Times New Roman" w:cs="Times New Roman"/>
          <w:bCs/>
          <w:sz w:val="24"/>
          <w:szCs w:val="24"/>
          <w:lang w:eastAsia="es-ES"/>
        </w:rPr>
      </w:pPr>
      <w:r w:rsidRPr="00C259CA">
        <w:rPr>
          <w:rFonts w:ascii="Times New Roman" w:eastAsia="Times New Roman" w:hAnsi="Times New Roman" w:cs="Times New Roman"/>
          <w:b/>
          <w:sz w:val="24"/>
          <w:szCs w:val="24"/>
          <w:lang w:eastAsia="es-ES"/>
        </w:rPr>
        <w:t xml:space="preserve"> </w:t>
      </w:r>
      <w:r w:rsidR="00C74201">
        <w:rPr>
          <w:rFonts w:ascii="Times New Roman" w:eastAsia="Times New Roman" w:hAnsi="Times New Roman" w:cs="Times New Roman"/>
          <w:b/>
          <w:sz w:val="24"/>
          <w:szCs w:val="24"/>
          <w:lang w:eastAsia="es-ES"/>
        </w:rPr>
        <w:tab/>
      </w:r>
      <w:r w:rsidRPr="00C259CA">
        <w:rPr>
          <w:rFonts w:ascii="Times New Roman" w:eastAsia="Times New Roman" w:hAnsi="Times New Roman" w:cs="Times New Roman"/>
          <w:b/>
          <w:sz w:val="24"/>
          <w:szCs w:val="24"/>
          <w:lang w:eastAsia="es-ES"/>
        </w:rPr>
        <w:t xml:space="preserve">  </w:t>
      </w:r>
      <w:r w:rsidRPr="00C259CA">
        <w:rPr>
          <w:rFonts w:ascii="Times New Roman" w:eastAsia="Times New Roman" w:hAnsi="Times New Roman" w:cs="Times New Roman"/>
          <w:bCs/>
          <w:sz w:val="24"/>
          <w:szCs w:val="24"/>
          <w:lang w:eastAsia="es-ES"/>
        </w:rPr>
        <w:t>Durante los años 50 se sigue</w:t>
      </w:r>
      <w:r w:rsidR="00C74201" w:rsidRPr="00D70B28">
        <w:rPr>
          <w:rFonts w:ascii="Times New Roman" w:eastAsia="Times New Roman" w:hAnsi="Times New Roman" w:cs="Times New Roman"/>
          <w:bCs/>
          <w:sz w:val="24"/>
          <w:szCs w:val="24"/>
          <w:lang w:eastAsia="es-ES"/>
        </w:rPr>
        <w:t>n</w:t>
      </w:r>
      <w:r w:rsidRPr="00C259CA">
        <w:rPr>
          <w:rFonts w:ascii="Times New Roman" w:eastAsia="Times New Roman" w:hAnsi="Times New Roman" w:cs="Times New Roman"/>
          <w:bCs/>
          <w:sz w:val="24"/>
          <w:szCs w:val="24"/>
          <w:lang w:eastAsia="es-ES"/>
        </w:rPr>
        <w:t xml:space="preserve"> estrenando obras de gran aceptación popular. </w:t>
      </w:r>
      <w:r w:rsidRPr="00C259CA">
        <w:rPr>
          <w:rFonts w:ascii="Times New Roman" w:eastAsia="Times New Roman" w:hAnsi="Times New Roman" w:cs="Times New Roman"/>
          <w:b/>
          <w:bCs/>
          <w:sz w:val="24"/>
          <w:szCs w:val="24"/>
          <w:lang w:eastAsia="es-ES"/>
        </w:rPr>
        <w:t>Alfonso Paso</w:t>
      </w:r>
      <w:r w:rsidRPr="00C259CA">
        <w:rPr>
          <w:rFonts w:ascii="Times New Roman" w:eastAsia="Times New Roman" w:hAnsi="Times New Roman" w:cs="Times New Roman"/>
          <w:bCs/>
          <w:sz w:val="24"/>
          <w:szCs w:val="24"/>
          <w:lang w:eastAsia="es-ES"/>
        </w:rPr>
        <w:t xml:space="preserve"> es el </w:t>
      </w:r>
      <w:r w:rsidRPr="00C259CA">
        <w:rPr>
          <w:rFonts w:ascii="Times New Roman" w:eastAsia="Times New Roman" w:hAnsi="Times New Roman" w:cs="Times New Roman"/>
          <w:b/>
          <w:bCs/>
          <w:sz w:val="24"/>
          <w:szCs w:val="24"/>
          <w:lang w:eastAsia="es-ES"/>
        </w:rPr>
        <w:t>comediógrafo comercial</w:t>
      </w:r>
      <w:r w:rsidRPr="00C259CA">
        <w:rPr>
          <w:rFonts w:ascii="Times New Roman" w:eastAsia="Times New Roman" w:hAnsi="Times New Roman" w:cs="Times New Roman"/>
          <w:bCs/>
          <w:sz w:val="24"/>
          <w:szCs w:val="24"/>
          <w:lang w:eastAsia="es-ES"/>
        </w:rPr>
        <w:t xml:space="preserve"> por excelencia. </w:t>
      </w:r>
      <w:r w:rsidR="00764969">
        <w:rPr>
          <w:rFonts w:ascii="Times New Roman" w:eastAsia="Times New Roman" w:hAnsi="Times New Roman" w:cs="Times New Roman"/>
          <w:bCs/>
          <w:sz w:val="24"/>
          <w:szCs w:val="24"/>
          <w:lang w:eastAsia="es-ES"/>
        </w:rPr>
        <w:t>Su teatro, continuación</w:t>
      </w:r>
      <w:r w:rsidR="00764969" w:rsidRPr="00C259CA">
        <w:rPr>
          <w:rFonts w:ascii="Times New Roman" w:eastAsia="Times New Roman" w:hAnsi="Times New Roman" w:cs="Times New Roman"/>
          <w:bCs/>
          <w:sz w:val="24"/>
          <w:szCs w:val="24"/>
          <w:lang w:eastAsia="es-ES"/>
        </w:rPr>
        <w:t xml:space="preserve"> del sainete y de la comedia </w:t>
      </w:r>
      <w:proofErr w:type="spellStart"/>
      <w:r w:rsidR="00764969" w:rsidRPr="00C259CA">
        <w:rPr>
          <w:rFonts w:ascii="Times New Roman" w:eastAsia="Times New Roman" w:hAnsi="Times New Roman" w:cs="Times New Roman"/>
          <w:bCs/>
          <w:sz w:val="24"/>
          <w:szCs w:val="24"/>
          <w:lang w:eastAsia="es-ES"/>
        </w:rPr>
        <w:t>benaventina</w:t>
      </w:r>
      <w:proofErr w:type="spellEnd"/>
      <w:r w:rsidR="00764969" w:rsidRPr="00C259CA">
        <w:rPr>
          <w:rFonts w:ascii="Times New Roman" w:eastAsia="Times New Roman" w:hAnsi="Times New Roman" w:cs="Times New Roman"/>
          <w:bCs/>
          <w:sz w:val="24"/>
          <w:szCs w:val="24"/>
          <w:lang w:eastAsia="es-ES"/>
        </w:rPr>
        <w:t xml:space="preserve"> más simplona</w:t>
      </w:r>
      <w:r w:rsidR="00764969">
        <w:rPr>
          <w:rFonts w:ascii="Times New Roman" w:eastAsia="Times New Roman" w:hAnsi="Times New Roman" w:cs="Times New Roman"/>
          <w:bCs/>
          <w:sz w:val="24"/>
          <w:szCs w:val="24"/>
          <w:lang w:eastAsia="es-ES"/>
        </w:rPr>
        <w:t>,</w:t>
      </w:r>
      <w:r w:rsidRPr="00C259CA">
        <w:rPr>
          <w:rFonts w:ascii="Times New Roman" w:eastAsia="Times New Roman" w:hAnsi="Times New Roman" w:cs="Times New Roman"/>
          <w:bCs/>
          <w:sz w:val="24"/>
          <w:szCs w:val="24"/>
          <w:lang w:eastAsia="es-ES"/>
        </w:rPr>
        <w:t xml:space="preserve"> no aporta nada nuevo a la escena española</w:t>
      </w:r>
      <w:r w:rsidR="00764969">
        <w:rPr>
          <w:rFonts w:ascii="Times New Roman" w:eastAsia="Times New Roman" w:hAnsi="Times New Roman" w:cs="Times New Roman"/>
          <w:bCs/>
          <w:sz w:val="24"/>
          <w:szCs w:val="24"/>
          <w:lang w:eastAsia="es-ES"/>
        </w:rPr>
        <w:t>;</w:t>
      </w:r>
      <w:r w:rsidRPr="00C259CA">
        <w:rPr>
          <w:rFonts w:ascii="Times New Roman" w:eastAsia="Times New Roman" w:hAnsi="Times New Roman" w:cs="Times New Roman"/>
          <w:bCs/>
          <w:sz w:val="24"/>
          <w:szCs w:val="24"/>
          <w:lang w:eastAsia="es-ES"/>
        </w:rPr>
        <w:t xml:space="preserve"> </w:t>
      </w:r>
      <w:r w:rsidR="00764969">
        <w:rPr>
          <w:rFonts w:ascii="Times New Roman" w:eastAsia="Times New Roman" w:hAnsi="Times New Roman" w:cs="Times New Roman"/>
          <w:bCs/>
          <w:sz w:val="24"/>
          <w:szCs w:val="24"/>
          <w:lang w:eastAsia="es-ES"/>
        </w:rPr>
        <w:t>p</w:t>
      </w:r>
      <w:r w:rsidRPr="00C259CA">
        <w:rPr>
          <w:rFonts w:ascii="Times New Roman" w:eastAsia="Times New Roman" w:hAnsi="Times New Roman" w:cs="Times New Roman"/>
          <w:bCs/>
          <w:sz w:val="24"/>
          <w:szCs w:val="24"/>
          <w:lang w:eastAsia="es-ES"/>
        </w:rPr>
        <w:t>ero sirvió para mantener a flote un espectáculo que estaba siendo sustituido por el cine y, más tarde, por la televisión.</w:t>
      </w:r>
    </w:p>
    <w:p w14:paraId="59A3DF8E" w14:textId="77777777" w:rsidR="00D70B28" w:rsidRDefault="00764969" w:rsidP="000514BD">
      <w:pPr>
        <w:spacing w:after="0" w:line="240" w:lineRule="auto"/>
        <w:jc w:val="both"/>
        <w:rPr>
          <w:rFonts w:ascii="Times New Roman" w:eastAsia="Times New Roman" w:hAnsi="Times New Roman" w:cs="Times New Roman"/>
          <w:bCs/>
          <w:sz w:val="24"/>
          <w:szCs w:val="24"/>
          <w:lang w:eastAsia="es-ES"/>
        </w:rPr>
      </w:pPr>
      <w:r>
        <w:rPr>
          <w:rFonts w:ascii="Times New Roman" w:eastAsia="Times New Roman" w:hAnsi="Times New Roman" w:cs="Times New Roman"/>
          <w:bCs/>
          <w:sz w:val="24"/>
          <w:szCs w:val="24"/>
          <w:lang w:eastAsia="es-ES"/>
        </w:rPr>
        <w:tab/>
      </w:r>
      <w:r w:rsidR="00C259CA" w:rsidRPr="00C259CA">
        <w:rPr>
          <w:rFonts w:ascii="Times New Roman" w:eastAsia="Times New Roman" w:hAnsi="Times New Roman" w:cs="Times New Roman"/>
          <w:bCs/>
          <w:sz w:val="24"/>
          <w:szCs w:val="24"/>
          <w:lang w:eastAsia="es-ES"/>
        </w:rPr>
        <w:t xml:space="preserve">Tras la Segunda Guerra Mundial, en Europa surge un teatro de carácter existencialista, el </w:t>
      </w:r>
      <w:r w:rsidR="00C259CA" w:rsidRPr="00C259CA">
        <w:rPr>
          <w:rFonts w:ascii="Times New Roman" w:eastAsia="Times New Roman" w:hAnsi="Times New Roman" w:cs="Times New Roman"/>
          <w:b/>
          <w:bCs/>
          <w:sz w:val="24"/>
          <w:szCs w:val="24"/>
          <w:lang w:eastAsia="es-ES"/>
        </w:rPr>
        <w:t>teatro del absurdo</w:t>
      </w:r>
      <w:r>
        <w:rPr>
          <w:rFonts w:ascii="Times New Roman" w:eastAsia="Times New Roman" w:hAnsi="Times New Roman" w:cs="Times New Roman"/>
          <w:b/>
          <w:bCs/>
          <w:sz w:val="24"/>
          <w:szCs w:val="24"/>
          <w:lang w:eastAsia="es-ES"/>
        </w:rPr>
        <w:t>,</w:t>
      </w:r>
      <w:r w:rsidRPr="00764969">
        <w:rPr>
          <w:rFonts w:ascii="Times New Roman" w:eastAsia="Times New Roman" w:hAnsi="Times New Roman" w:cs="Times New Roman"/>
          <w:bCs/>
          <w:sz w:val="24"/>
          <w:szCs w:val="24"/>
          <w:lang w:eastAsia="es-ES"/>
        </w:rPr>
        <w:t xml:space="preserve"> al que ya hemos hecho alusión</w:t>
      </w:r>
      <w:r w:rsidR="00C74201" w:rsidRPr="00D70B28">
        <w:rPr>
          <w:rFonts w:ascii="Times New Roman" w:eastAsia="Times New Roman" w:hAnsi="Times New Roman" w:cs="Times New Roman"/>
          <w:bCs/>
          <w:sz w:val="24"/>
          <w:szCs w:val="24"/>
          <w:lang w:eastAsia="es-ES"/>
        </w:rPr>
        <w:t>.</w:t>
      </w:r>
      <w:r w:rsidR="00C259CA" w:rsidRPr="00C259CA">
        <w:rPr>
          <w:rFonts w:ascii="Times New Roman" w:eastAsia="Times New Roman" w:hAnsi="Times New Roman" w:cs="Times New Roman"/>
          <w:bCs/>
          <w:sz w:val="24"/>
          <w:szCs w:val="24"/>
          <w:lang w:eastAsia="es-ES"/>
        </w:rPr>
        <w:t xml:space="preserve"> Su máximo representante es </w:t>
      </w:r>
      <w:r w:rsidR="00C259CA" w:rsidRPr="00C259CA">
        <w:rPr>
          <w:rFonts w:ascii="Times New Roman" w:eastAsia="Times New Roman" w:hAnsi="Times New Roman" w:cs="Times New Roman"/>
          <w:b/>
          <w:bCs/>
          <w:sz w:val="24"/>
          <w:szCs w:val="24"/>
          <w:lang w:eastAsia="es-ES"/>
        </w:rPr>
        <w:t>Samuel Becket</w:t>
      </w:r>
      <w:r w:rsidR="00E1586D">
        <w:rPr>
          <w:rFonts w:ascii="Times New Roman" w:eastAsia="Times New Roman" w:hAnsi="Times New Roman" w:cs="Times New Roman"/>
          <w:bCs/>
          <w:sz w:val="24"/>
          <w:szCs w:val="24"/>
          <w:lang w:eastAsia="es-ES"/>
        </w:rPr>
        <w:t xml:space="preserve">. </w:t>
      </w:r>
      <w:r w:rsidR="00C259CA" w:rsidRPr="00C259CA">
        <w:rPr>
          <w:rFonts w:ascii="Times New Roman" w:eastAsia="Times New Roman" w:hAnsi="Times New Roman" w:cs="Times New Roman"/>
          <w:bCs/>
          <w:sz w:val="24"/>
          <w:szCs w:val="24"/>
          <w:lang w:eastAsia="es-ES"/>
        </w:rPr>
        <w:t xml:space="preserve">Por otra parte, el alemán </w:t>
      </w:r>
      <w:proofErr w:type="spellStart"/>
      <w:r w:rsidR="00C259CA" w:rsidRPr="00C259CA">
        <w:rPr>
          <w:rFonts w:ascii="Times New Roman" w:eastAsia="Times New Roman" w:hAnsi="Times New Roman" w:cs="Times New Roman"/>
          <w:b/>
          <w:bCs/>
          <w:sz w:val="24"/>
          <w:szCs w:val="24"/>
          <w:lang w:eastAsia="es-ES"/>
        </w:rPr>
        <w:t>Bertold</w:t>
      </w:r>
      <w:proofErr w:type="spellEnd"/>
      <w:r w:rsidR="00C259CA" w:rsidRPr="00C259CA">
        <w:rPr>
          <w:rFonts w:ascii="Times New Roman" w:eastAsia="Times New Roman" w:hAnsi="Times New Roman" w:cs="Times New Roman"/>
          <w:b/>
          <w:bCs/>
          <w:sz w:val="24"/>
          <w:szCs w:val="24"/>
          <w:lang w:eastAsia="es-ES"/>
        </w:rPr>
        <w:t xml:space="preserve"> Brecht</w:t>
      </w:r>
      <w:r w:rsidR="00C259CA" w:rsidRPr="00C259CA">
        <w:rPr>
          <w:rFonts w:ascii="Times New Roman" w:eastAsia="Times New Roman" w:hAnsi="Times New Roman" w:cs="Times New Roman"/>
          <w:bCs/>
          <w:sz w:val="24"/>
          <w:szCs w:val="24"/>
          <w:lang w:eastAsia="es-ES"/>
        </w:rPr>
        <w:t xml:space="preserve"> había iniciado ya en la década de 1920 un teatro de contenido político y social que pretendía instruir y entretener.</w:t>
      </w:r>
    </w:p>
    <w:p w14:paraId="7EC43C66" w14:textId="77777777" w:rsidR="00C259CA" w:rsidRPr="00C259CA" w:rsidRDefault="00C74201" w:rsidP="000514BD">
      <w:pPr>
        <w:spacing w:after="0" w:line="240" w:lineRule="auto"/>
        <w:jc w:val="both"/>
        <w:rPr>
          <w:rFonts w:ascii="Times New Roman" w:eastAsia="Times New Roman" w:hAnsi="Times New Roman" w:cs="Times New Roman"/>
          <w:bCs/>
          <w:sz w:val="24"/>
          <w:szCs w:val="24"/>
          <w:lang w:eastAsia="es-ES"/>
        </w:rPr>
      </w:pPr>
      <w:r w:rsidRPr="00D26989">
        <w:rPr>
          <w:rFonts w:ascii="Times New Roman" w:eastAsia="Times New Roman" w:hAnsi="Times New Roman" w:cs="Times New Roman"/>
          <w:bCs/>
          <w:sz w:val="24"/>
          <w:szCs w:val="24"/>
          <w:lang w:eastAsia="es-ES"/>
        </w:rPr>
        <w:tab/>
      </w:r>
      <w:r w:rsidR="00C259CA" w:rsidRPr="00C259CA">
        <w:rPr>
          <w:rFonts w:ascii="Times New Roman" w:eastAsia="Times New Roman" w:hAnsi="Times New Roman" w:cs="Times New Roman"/>
          <w:b/>
          <w:bCs/>
          <w:sz w:val="24"/>
          <w:szCs w:val="24"/>
          <w:lang w:eastAsia="es-ES"/>
        </w:rPr>
        <w:t>En España</w:t>
      </w:r>
      <w:r w:rsidR="00C259CA" w:rsidRPr="00C259CA">
        <w:rPr>
          <w:rFonts w:ascii="Times New Roman" w:eastAsia="Times New Roman" w:hAnsi="Times New Roman" w:cs="Times New Roman"/>
          <w:bCs/>
          <w:sz w:val="24"/>
          <w:szCs w:val="24"/>
          <w:lang w:eastAsia="es-ES"/>
        </w:rPr>
        <w:t xml:space="preserve">, en los 50, la llamada “generación realista” </w:t>
      </w:r>
      <w:r w:rsidR="00E1586D">
        <w:rPr>
          <w:rFonts w:ascii="Times New Roman" w:eastAsia="Times New Roman" w:hAnsi="Times New Roman" w:cs="Times New Roman"/>
          <w:bCs/>
          <w:sz w:val="24"/>
          <w:szCs w:val="24"/>
          <w:lang w:eastAsia="es-ES"/>
        </w:rPr>
        <w:t>escribe</w:t>
      </w:r>
      <w:r w:rsidR="00C259CA" w:rsidRPr="00C259CA">
        <w:rPr>
          <w:rFonts w:ascii="Times New Roman" w:eastAsia="Times New Roman" w:hAnsi="Times New Roman" w:cs="Times New Roman"/>
          <w:bCs/>
          <w:sz w:val="24"/>
          <w:szCs w:val="24"/>
          <w:lang w:eastAsia="es-ES"/>
        </w:rPr>
        <w:t xml:space="preserve"> también un teatro crítico que </w:t>
      </w:r>
      <w:r w:rsidR="001B41AD">
        <w:rPr>
          <w:rFonts w:ascii="Times New Roman" w:eastAsia="Times New Roman" w:hAnsi="Times New Roman" w:cs="Times New Roman"/>
          <w:bCs/>
          <w:sz w:val="24"/>
          <w:szCs w:val="24"/>
          <w:lang w:eastAsia="es-ES"/>
        </w:rPr>
        <w:t xml:space="preserve">busca un compromiso ético y </w:t>
      </w:r>
      <w:r w:rsidR="00C259CA" w:rsidRPr="00C259CA">
        <w:rPr>
          <w:rFonts w:ascii="Times New Roman" w:eastAsia="Times New Roman" w:hAnsi="Times New Roman" w:cs="Times New Roman"/>
          <w:bCs/>
          <w:sz w:val="24"/>
          <w:szCs w:val="24"/>
          <w:lang w:eastAsia="es-ES"/>
        </w:rPr>
        <w:t xml:space="preserve">social. Estos autores entienden la escena como un medio para agitar y transformar la realidad española. Sin embargo, no todos pueden estrenar sus obras, con lo que, en muchas ocasiones, no consiguen tampoco llevar a cabo la función social que pretendían. Los autores más </w:t>
      </w:r>
      <w:r w:rsidR="001B41AD">
        <w:rPr>
          <w:rFonts w:ascii="Times New Roman" w:eastAsia="Times New Roman" w:hAnsi="Times New Roman" w:cs="Times New Roman"/>
          <w:bCs/>
          <w:sz w:val="24"/>
          <w:szCs w:val="24"/>
          <w:lang w:eastAsia="es-ES"/>
        </w:rPr>
        <w:t>representativos</w:t>
      </w:r>
      <w:r w:rsidR="00C259CA" w:rsidRPr="00C259CA">
        <w:rPr>
          <w:rFonts w:ascii="Times New Roman" w:eastAsia="Times New Roman" w:hAnsi="Times New Roman" w:cs="Times New Roman"/>
          <w:bCs/>
          <w:sz w:val="24"/>
          <w:szCs w:val="24"/>
          <w:lang w:eastAsia="es-ES"/>
        </w:rPr>
        <w:t xml:space="preserve"> son </w:t>
      </w:r>
      <w:r w:rsidR="001B41AD">
        <w:rPr>
          <w:rFonts w:ascii="Times New Roman" w:eastAsia="Times New Roman" w:hAnsi="Times New Roman" w:cs="Times New Roman"/>
          <w:bCs/>
          <w:sz w:val="24"/>
          <w:szCs w:val="24"/>
          <w:lang w:eastAsia="es-ES"/>
        </w:rPr>
        <w:t>Alfonso Sastre,</w:t>
      </w:r>
      <w:r w:rsidR="00C259CA" w:rsidRPr="00C259CA">
        <w:rPr>
          <w:rFonts w:ascii="Times New Roman" w:eastAsia="Times New Roman" w:hAnsi="Times New Roman" w:cs="Times New Roman"/>
          <w:bCs/>
          <w:sz w:val="24"/>
          <w:szCs w:val="24"/>
          <w:lang w:eastAsia="es-ES"/>
        </w:rPr>
        <w:t xml:space="preserve"> Lauro Olmo</w:t>
      </w:r>
      <w:r w:rsidR="00764969" w:rsidRPr="00D26989">
        <w:rPr>
          <w:rFonts w:ascii="Times New Roman" w:eastAsia="Times New Roman" w:hAnsi="Times New Roman" w:cs="Times New Roman"/>
          <w:bCs/>
          <w:sz w:val="24"/>
          <w:szCs w:val="24"/>
          <w:lang w:eastAsia="es-ES"/>
        </w:rPr>
        <w:t xml:space="preserve"> y Buero Vallejo, cuya obra trataremos en la segunda parte del tema.</w:t>
      </w:r>
      <w:r w:rsidR="00C259CA" w:rsidRPr="00C259CA">
        <w:rPr>
          <w:rFonts w:ascii="Times New Roman" w:eastAsia="Times New Roman" w:hAnsi="Times New Roman" w:cs="Times New Roman"/>
          <w:bCs/>
          <w:sz w:val="24"/>
          <w:szCs w:val="24"/>
          <w:lang w:eastAsia="es-ES"/>
        </w:rPr>
        <w:t xml:space="preserve"> </w:t>
      </w:r>
    </w:p>
    <w:p w14:paraId="494E11E3" w14:textId="77777777" w:rsidR="00C259CA" w:rsidRPr="00C259CA" w:rsidRDefault="00D70B28" w:rsidP="000514BD">
      <w:pPr>
        <w:spacing w:after="0" w:line="240" w:lineRule="auto"/>
        <w:jc w:val="both"/>
        <w:rPr>
          <w:rFonts w:ascii="Times New Roman" w:eastAsia="Times New Roman" w:hAnsi="Times New Roman" w:cs="Times New Roman"/>
          <w:bCs/>
          <w:sz w:val="24"/>
          <w:szCs w:val="24"/>
          <w:lang w:eastAsia="es-ES"/>
        </w:rPr>
      </w:pPr>
      <w:r>
        <w:rPr>
          <w:rFonts w:ascii="Times New Roman" w:eastAsia="Times New Roman" w:hAnsi="Times New Roman" w:cs="Times New Roman"/>
          <w:bCs/>
          <w:sz w:val="24"/>
          <w:szCs w:val="24"/>
          <w:lang w:eastAsia="es-ES"/>
        </w:rPr>
        <w:tab/>
      </w:r>
      <w:r w:rsidR="00C259CA" w:rsidRPr="00C259CA">
        <w:rPr>
          <w:rFonts w:ascii="Times New Roman" w:eastAsia="Times New Roman" w:hAnsi="Times New Roman" w:cs="Times New Roman"/>
          <w:b/>
          <w:bCs/>
          <w:sz w:val="24"/>
          <w:szCs w:val="24"/>
          <w:lang w:eastAsia="es-ES"/>
        </w:rPr>
        <w:t>A</w:t>
      </w:r>
      <w:r w:rsidR="00D26989">
        <w:rPr>
          <w:rFonts w:ascii="Times New Roman" w:eastAsia="Times New Roman" w:hAnsi="Times New Roman" w:cs="Times New Roman"/>
          <w:b/>
          <w:bCs/>
          <w:sz w:val="24"/>
          <w:szCs w:val="24"/>
          <w:lang w:eastAsia="es-ES"/>
        </w:rPr>
        <w:t>lfonso S</w:t>
      </w:r>
      <w:r w:rsidR="001C6737">
        <w:rPr>
          <w:rFonts w:ascii="Times New Roman" w:eastAsia="Times New Roman" w:hAnsi="Times New Roman" w:cs="Times New Roman"/>
          <w:b/>
          <w:bCs/>
          <w:sz w:val="24"/>
          <w:szCs w:val="24"/>
          <w:lang w:eastAsia="es-ES"/>
        </w:rPr>
        <w:t xml:space="preserve">astre, </w:t>
      </w:r>
      <w:r w:rsidR="00C259CA" w:rsidRPr="00C259CA">
        <w:rPr>
          <w:rFonts w:ascii="Times New Roman" w:eastAsia="Times New Roman" w:hAnsi="Times New Roman" w:cs="Times New Roman"/>
          <w:bCs/>
          <w:sz w:val="24"/>
          <w:szCs w:val="24"/>
          <w:lang w:eastAsia="es-ES"/>
        </w:rPr>
        <w:t xml:space="preserve">inconformista y comprometido, tuvo muchos problemas para representar sus obras por su profunda crítica a la dictadura. Frente al </w:t>
      </w:r>
      <w:r w:rsidR="001C6737">
        <w:rPr>
          <w:rFonts w:ascii="Times New Roman" w:eastAsia="Times New Roman" w:hAnsi="Times New Roman" w:cs="Times New Roman"/>
          <w:bCs/>
          <w:sz w:val="24"/>
          <w:szCs w:val="24"/>
          <w:lang w:eastAsia="es-ES"/>
        </w:rPr>
        <w:t>“</w:t>
      </w:r>
      <w:r w:rsidR="00C259CA" w:rsidRPr="00C259CA">
        <w:rPr>
          <w:rFonts w:ascii="Times New Roman" w:eastAsia="Times New Roman" w:hAnsi="Times New Roman" w:cs="Times New Roman"/>
          <w:bCs/>
          <w:sz w:val="24"/>
          <w:szCs w:val="24"/>
          <w:lang w:eastAsia="es-ES"/>
        </w:rPr>
        <w:t>posibilismo</w:t>
      </w:r>
      <w:r w:rsidR="001C6737">
        <w:rPr>
          <w:rFonts w:ascii="Times New Roman" w:eastAsia="Times New Roman" w:hAnsi="Times New Roman" w:cs="Times New Roman"/>
          <w:bCs/>
          <w:sz w:val="24"/>
          <w:szCs w:val="24"/>
          <w:lang w:eastAsia="es-ES"/>
        </w:rPr>
        <w:t>”</w:t>
      </w:r>
      <w:r w:rsidR="00C259CA" w:rsidRPr="00C259CA">
        <w:rPr>
          <w:rFonts w:ascii="Times New Roman" w:eastAsia="Times New Roman" w:hAnsi="Times New Roman" w:cs="Times New Roman"/>
          <w:bCs/>
          <w:sz w:val="24"/>
          <w:szCs w:val="24"/>
          <w:lang w:eastAsia="es-ES"/>
        </w:rPr>
        <w:t xml:space="preserve"> de Buero Vallejo, la propuesta radical de Alfonso Sastre excluía cualquier concesión al régimen imperante. Su teatro, víctima de la censura y del desinterés del público y de los empresarios,</w:t>
      </w:r>
      <w:r w:rsidR="00E1586D">
        <w:rPr>
          <w:rFonts w:ascii="Times New Roman" w:eastAsia="Times New Roman" w:hAnsi="Times New Roman" w:cs="Times New Roman"/>
          <w:bCs/>
          <w:sz w:val="24"/>
          <w:szCs w:val="24"/>
          <w:lang w:eastAsia="es-ES"/>
        </w:rPr>
        <w:t xml:space="preserve"> apenas subió a los escenarios. </w:t>
      </w:r>
      <w:r w:rsidR="00C259CA" w:rsidRPr="00C259CA">
        <w:rPr>
          <w:rFonts w:ascii="Times New Roman" w:eastAsia="Times New Roman" w:hAnsi="Times New Roman" w:cs="Times New Roman"/>
          <w:bCs/>
          <w:sz w:val="24"/>
          <w:szCs w:val="24"/>
          <w:lang w:eastAsia="es-ES"/>
        </w:rPr>
        <w:t xml:space="preserve">El estreno en 1953 de </w:t>
      </w:r>
      <w:r w:rsidR="00C259CA" w:rsidRPr="00C259CA">
        <w:rPr>
          <w:rFonts w:ascii="Times New Roman" w:eastAsia="Times New Roman" w:hAnsi="Times New Roman" w:cs="Times New Roman"/>
          <w:b/>
          <w:bCs/>
          <w:sz w:val="24"/>
          <w:szCs w:val="24"/>
          <w:u w:val="single"/>
          <w:lang w:eastAsia="es-ES"/>
        </w:rPr>
        <w:t>Escuadra hacia la muerte</w:t>
      </w:r>
      <w:r w:rsidR="00C259CA" w:rsidRPr="00C259CA">
        <w:rPr>
          <w:rFonts w:ascii="Times New Roman" w:eastAsia="Times New Roman" w:hAnsi="Times New Roman" w:cs="Times New Roman"/>
          <w:sz w:val="24"/>
          <w:szCs w:val="24"/>
          <w:lang w:eastAsia="es-ES"/>
        </w:rPr>
        <w:t xml:space="preserve"> </w:t>
      </w:r>
      <w:r w:rsidR="001B41AD">
        <w:rPr>
          <w:rFonts w:ascii="Times New Roman" w:eastAsia="Times New Roman" w:hAnsi="Times New Roman" w:cs="Times New Roman"/>
          <w:bCs/>
          <w:sz w:val="24"/>
          <w:szCs w:val="24"/>
          <w:lang w:eastAsia="es-ES"/>
        </w:rPr>
        <w:t>constituye un hito</w:t>
      </w:r>
      <w:r w:rsidR="00C259CA" w:rsidRPr="00C259CA">
        <w:rPr>
          <w:rFonts w:ascii="Times New Roman" w:eastAsia="Times New Roman" w:hAnsi="Times New Roman" w:cs="Times New Roman"/>
          <w:bCs/>
          <w:sz w:val="24"/>
          <w:szCs w:val="24"/>
          <w:lang w:eastAsia="es-ES"/>
        </w:rPr>
        <w:t xml:space="preserve"> en la historia de nuestro teatro.</w:t>
      </w:r>
      <w:r w:rsidR="001A198F" w:rsidRPr="00D26989">
        <w:rPr>
          <w:rFonts w:ascii="Times New Roman" w:eastAsia="Times New Roman" w:hAnsi="Times New Roman" w:cs="Times New Roman"/>
          <w:bCs/>
          <w:sz w:val="24"/>
          <w:szCs w:val="24"/>
          <w:lang w:eastAsia="es-ES"/>
        </w:rPr>
        <w:tab/>
      </w:r>
    </w:p>
    <w:p w14:paraId="5310FC9E" w14:textId="77777777" w:rsidR="001A198F" w:rsidRDefault="001A198F" w:rsidP="000514BD">
      <w:pPr>
        <w:spacing w:after="0" w:line="240" w:lineRule="auto"/>
        <w:jc w:val="both"/>
        <w:rPr>
          <w:rFonts w:ascii="Times New Roman" w:eastAsia="Times New Roman" w:hAnsi="Times New Roman" w:cs="Times New Roman"/>
          <w:bCs/>
          <w:sz w:val="24"/>
          <w:szCs w:val="24"/>
          <w:lang w:eastAsia="es-ES"/>
        </w:rPr>
      </w:pPr>
      <w:r w:rsidRPr="00D26989">
        <w:rPr>
          <w:rFonts w:ascii="Times New Roman" w:eastAsia="Times New Roman" w:hAnsi="Times New Roman" w:cs="Times New Roman"/>
          <w:b/>
          <w:bCs/>
          <w:sz w:val="24"/>
          <w:szCs w:val="24"/>
          <w:lang w:eastAsia="es-ES"/>
        </w:rPr>
        <w:lastRenderedPageBreak/>
        <w:tab/>
      </w:r>
      <w:r w:rsidR="00C259CA" w:rsidRPr="00C259CA">
        <w:rPr>
          <w:rFonts w:ascii="Times New Roman" w:eastAsia="Times New Roman" w:hAnsi="Times New Roman" w:cs="Times New Roman"/>
          <w:b/>
          <w:bCs/>
          <w:sz w:val="24"/>
          <w:szCs w:val="24"/>
          <w:lang w:eastAsia="es-ES"/>
        </w:rPr>
        <w:t>L</w:t>
      </w:r>
      <w:r w:rsidR="00E1586D" w:rsidRPr="00C259CA">
        <w:rPr>
          <w:rFonts w:ascii="Times New Roman" w:eastAsia="Times New Roman" w:hAnsi="Times New Roman" w:cs="Times New Roman"/>
          <w:b/>
          <w:bCs/>
          <w:sz w:val="24"/>
          <w:szCs w:val="24"/>
          <w:lang w:eastAsia="es-ES"/>
        </w:rPr>
        <w:t>auro</w:t>
      </w:r>
      <w:r w:rsidR="00C259CA" w:rsidRPr="00C259CA">
        <w:rPr>
          <w:rFonts w:ascii="Times New Roman" w:eastAsia="Times New Roman" w:hAnsi="Times New Roman" w:cs="Times New Roman"/>
          <w:b/>
          <w:bCs/>
          <w:sz w:val="24"/>
          <w:szCs w:val="24"/>
          <w:lang w:eastAsia="es-ES"/>
        </w:rPr>
        <w:t xml:space="preserve"> O</w:t>
      </w:r>
      <w:r w:rsidR="00E1586D" w:rsidRPr="00C259CA">
        <w:rPr>
          <w:rFonts w:ascii="Times New Roman" w:eastAsia="Times New Roman" w:hAnsi="Times New Roman" w:cs="Times New Roman"/>
          <w:b/>
          <w:bCs/>
          <w:sz w:val="24"/>
          <w:szCs w:val="24"/>
          <w:lang w:eastAsia="es-ES"/>
        </w:rPr>
        <w:t>lmo</w:t>
      </w:r>
      <w:r w:rsidR="00C259CA" w:rsidRPr="00C259CA">
        <w:rPr>
          <w:rFonts w:ascii="Times New Roman" w:eastAsia="Times New Roman" w:hAnsi="Times New Roman" w:cs="Times New Roman"/>
          <w:bCs/>
          <w:sz w:val="24"/>
          <w:szCs w:val="24"/>
          <w:lang w:eastAsia="es-ES"/>
        </w:rPr>
        <w:t xml:space="preserve"> trató desde su primera obra</w:t>
      </w:r>
      <w:r w:rsidR="00C259CA" w:rsidRPr="00C259CA">
        <w:rPr>
          <w:rFonts w:ascii="Times New Roman" w:eastAsia="Times New Roman" w:hAnsi="Times New Roman" w:cs="Times New Roman"/>
          <w:b/>
          <w:bCs/>
          <w:sz w:val="24"/>
          <w:szCs w:val="24"/>
          <w:lang w:eastAsia="es-ES"/>
        </w:rPr>
        <w:t xml:space="preserve">, </w:t>
      </w:r>
      <w:r w:rsidR="00C259CA" w:rsidRPr="00C259CA">
        <w:rPr>
          <w:rFonts w:ascii="Times New Roman" w:eastAsia="Times New Roman" w:hAnsi="Times New Roman" w:cs="Times New Roman"/>
          <w:bCs/>
          <w:sz w:val="24"/>
          <w:szCs w:val="24"/>
          <w:u w:val="single"/>
          <w:lang w:eastAsia="es-ES"/>
        </w:rPr>
        <w:t>La camisa</w:t>
      </w:r>
      <w:r w:rsidR="00764969" w:rsidRPr="00E1586D">
        <w:rPr>
          <w:rFonts w:ascii="Times New Roman" w:eastAsia="Times New Roman" w:hAnsi="Times New Roman" w:cs="Times New Roman"/>
          <w:bCs/>
          <w:sz w:val="24"/>
          <w:szCs w:val="24"/>
          <w:u w:val="single"/>
          <w:lang w:eastAsia="es-ES"/>
        </w:rPr>
        <w:t>,</w:t>
      </w:r>
      <w:r w:rsidR="00C259CA" w:rsidRPr="00C259CA">
        <w:rPr>
          <w:rFonts w:ascii="Times New Roman" w:eastAsia="Times New Roman" w:hAnsi="Times New Roman" w:cs="Times New Roman"/>
          <w:bCs/>
          <w:sz w:val="24"/>
          <w:szCs w:val="24"/>
          <w:lang w:eastAsia="es-ES"/>
        </w:rPr>
        <w:t xml:space="preserve"> de llevar a buen puerto “un honrado intento más de poner en marcha un teatro escrito para el pueblo”. Es un autor que sabe captar como pocos lo que sucede a su alrededor. De ahí el popularismo de los personajes, las situaciones y el lenguaje de sus obras. Su teatro está dotado de realismo, verdad, denuncia soci</w:t>
      </w:r>
      <w:r w:rsidRPr="00D26989">
        <w:rPr>
          <w:rFonts w:ascii="Times New Roman" w:eastAsia="Times New Roman" w:hAnsi="Times New Roman" w:cs="Times New Roman"/>
          <w:bCs/>
          <w:sz w:val="24"/>
          <w:szCs w:val="24"/>
          <w:lang w:eastAsia="es-ES"/>
        </w:rPr>
        <w:t>al y una gran fuerza dramática.</w:t>
      </w:r>
    </w:p>
    <w:p w14:paraId="4DB81A5B" w14:textId="77777777" w:rsidR="001A198F" w:rsidRDefault="001A198F" w:rsidP="000514BD">
      <w:pPr>
        <w:spacing w:after="0" w:line="240" w:lineRule="auto"/>
        <w:jc w:val="both"/>
        <w:rPr>
          <w:rFonts w:ascii="Times New Roman" w:eastAsia="Times New Roman" w:hAnsi="Times New Roman" w:cs="Times New Roman"/>
          <w:bCs/>
          <w:sz w:val="24"/>
          <w:szCs w:val="24"/>
          <w:lang w:eastAsia="es-ES"/>
        </w:rPr>
      </w:pPr>
    </w:p>
    <w:p w14:paraId="2AD7F08C" w14:textId="77777777" w:rsidR="001A198F" w:rsidRPr="001C6737" w:rsidRDefault="001A198F" w:rsidP="000514BD">
      <w:pPr>
        <w:spacing w:after="0" w:line="240" w:lineRule="auto"/>
        <w:jc w:val="both"/>
        <w:rPr>
          <w:rFonts w:ascii="Times New Roman" w:eastAsia="Times New Roman" w:hAnsi="Times New Roman" w:cs="Times New Roman"/>
          <w:bCs/>
          <w:sz w:val="24"/>
          <w:szCs w:val="24"/>
          <w:u w:val="single"/>
          <w:lang w:eastAsia="es-ES"/>
        </w:rPr>
      </w:pPr>
      <w:r>
        <w:rPr>
          <w:rFonts w:ascii="Times New Roman" w:eastAsia="Times New Roman" w:hAnsi="Times New Roman" w:cs="Times New Roman"/>
          <w:bCs/>
          <w:sz w:val="24"/>
          <w:szCs w:val="24"/>
          <w:lang w:eastAsia="es-ES"/>
        </w:rPr>
        <w:tab/>
      </w:r>
      <w:r w:rsidRPr="001C6737">
        <w:rPr>
          <w:rFonts w:ascii="Times New Roman" w:eastAsia="Times New Roman" w:hAnsi="Times New Roman" w:cs="Times New Roman"/>
          <w:bCs/>
          <w:sz w:val="24"/>
          <w:szCs w:val="24"/>
          <w:u w:val="single"/>
          <w:lang w:eastAsia="es-ES"/>
        </w:rPr>
        <w:t>5. EL TEATRO INNOVADOR DE LOS AÑOS 60. F</w:t>
      </w:r>
      <w:r w:rsidRPr="001C6737">
        <w:rPr>
          <w:rFonts w:ascii="Times New Roman" w:eastAsia="Times New Roman" w:hAnsi="Times New Roman" w:cs="Times New Roman"/>
          <w:sz w:val="24"/>
          <w:szCs w:val="24"/>
          <w:u w:val="single"/>
          <w:lang w:eastAsia="es-ES"/>
        </w:rPr>
        <w:t>ERNANDO ARRABAL. FRANCISCO NIEVA.</w:t>
      </w:r>
    </w:p>
    <w:p w14:paraId="3933FC62" w14:textId="1DD56F59" w:rsidR="00C259CA" w:rsidRPr="00C259CA" w:rsidRDefault="001A198F" w:rsidP="000514BD">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bCs/>
          <w:color w:val="7030A0"/>
          <w:sz w:val="24"/>
          <w:szCs w:val="24"/>
          <w:lang w:eastAsia="es-ES"/>
        </w:rPr>
        <w:tab/>
      </w:r>
      <w:r w:rsidR="00C259CA" w:rsidRPr="00C259CA">
        <w:rPr>
          <w:rFonts w:ascii="Times New Roman" w:eastAsia="Times New Roman" w:hAnsi="Times New Roman" w:cs="Times New Roman"/>
          <w:bCs/>
          <w:sz w:val="24"/>
          <w:szCs w:val="24"/>
          <w:lang w:eastAsia="es-ES"/>
        </w:rPr>
        <w:t>A principios de los 60 la literatura social se ve superada por el desarroll</w:t>
      </w:r>
      <w:r w:rsidRPr="00E1586D">
        <w:rPr>
          <w:rFonts w:ascii="Times New Roman" w:eastAsia="Times New Roman" w:hAnsi="Times New Roman" w:cs="Times New Roman"/>
          <w:bCs/>
          <w:sz w:val="24"/>
          <w:szCs w:val="24"/>
          <w:lang w:eastAsia="es-ES"/>
        </w:rPr>
        <w:t xml:space="preserve">o </w:t>
      </w:r>
      <w:r w:rsidR="00C259CA" w:rsidRPr="00C259CA">
        <w:rPr>
          <w:rFonts w:ascii="Times New Roman" w:eastAsia="Times New Roman" w:hAnsi="Times New Roman" w:cs="Times New Roman"/>
          <w:bCs/>
          <w:sz w:val="24"/>
          <w:szCs w:val="24"/>
          <w:lang w:eastAsia="es-ES"/>
        </w:rPr>
        <w:t>económico y la consolidación del estado del bienestar. Alfonso Sastre resume la situación en los siguientes términos:</w:t>
      </w:r>
      <w:r>
        <w:rPr>
          <w:rFonts w:ascii="Times New Roman" w:eastAsia="Times New Roman" w:hAnsi="Times New Roman" w:cs="Times New Roman"/>
          <w:bCs/>
          <w:sz w:val="24"/>
          <w:szCs w:val="24"/>
          <w:lang w:eastAsia="es-ES"/>
        </w:rPr>
        <w:t xml:space="preserve"> </w:t>
      </w:r>
      <w:r w:rsidR="00C259CA" w:rsidRPr="00C259CA">
        <w:rPr>
          <w:rFonts w:ascii="Times New Roman" w:eastAsia="Times New Roman" w:hAnsi="Times New Roman" w:cs="Times New Roman"/>
          <w:bCs/>
          <w:sz w:val="24"/>
          <w:szCs w:val="24"/>
          <w:lang w:eastAsia="es-ES"/>
        </w:rPr>
        <w:t>“</w:t>
      </w:r>
      <w:r w:rsidR="008C643B">
        <w:rPr>
          <w:rFonts w:ascii="Times New Roman" w:eastAsia="Times New Roman" w:hAnsi="Times New Roman" w:cs="Times New Roman"/>
          <w:bCs/>
          <w:sz w:val="24"/>
          <w:szCs w:val="24"/>
          <w:lang w:eastAsia="es-ES"/>
        </w:rPr>
        <w:t>t</w:t>
      </w:r>
      <w:r w:rsidR="00C259CA" w:rsidRPr="00C259CA">
        <w:rPr>
          <w:rFonts w:ascii="Times New Roman" w:eastAsia="Times New Roman" w:hAnsi="Times New Roman" w:cs="Times New Roman"/>
          <w:bCs/>
          <w:sz w:val="24"/>
          <w:szCs w:val="24"/>
          <w:lang w:eastAsia="es-ES"/>
        </w:rPr>
        <w:t>anto Buero Vallejo como yo estábamos equivocados. Las dos posiciones (el posibilismo y el radicalismo) se han mostrado ineficaces para la acción social, para cambiar las cosas. Buero ha sido absorbido por el sistema y yo, como autor teatral, he sido</w:t>
      </w:r>
      <w:r w:rsidR="00B8384F">
        <w:rPr>
          <w:rFonts w:ascii="Times New Roman" w:eastAsia="Times New Roman" w:hAnsi="Times New Roman" w:cs="Times New Roman"/>
          <w:bCs/>
          <w:sz w:val="24"/>
          <w:szCs w:val="24"/>
          <w:lang w:eastAsia="es-ES"/>
        </w:rPr>
        <w:t xml:space="preserve"> liquidado por el mismo sistema”</w:t>
      </w:r>
      <w:r w:rsidR="008C643B">
        <w:rPr>
          <w:rFonts w:ascii="Times New Roman" w:eastAsia="Times New Roman" w:hAnsi="Times New Roman" w:cs="Times New Roman"/>
          <w:bCs/>
          <w:sz w:val="24"/>
          <w:szCs w:val="24"/>
          <w:lang w:eastAsia="es-ES"/>
        </w:rPr>
        <w:t>.</w:t>
      </w:r>
      <w:r w:rsidR="00B8384F">
        <w:rPr>
          <w:rFonts w:ascii="Times New Roman" w:eastAsia="Times New Roman" w:hAnsi="Times New Roman" w:cs="Times New Roman"/>
          <w:bCs/>
          <w:sz w:val="24"/>
          <w:szCs w:val="24"/>
          <w:lang w:eastAsia="es-ES"/>
        </w:rPr>
        <w:t xml:space="preserve"> Por ello, a</w:t>
      </w:r>
      <w:r w:rsidR="00C259CA" w:rsidRPr="00C259CA">
        <w:rPr>
          <w:rFonts w:ascii="Times New Roman" w:eastAsia="Times New Roman" w:hAnsi="Times New Roman" w:cs="Times New Roman"/>
          <w:sz w:val="24"/>
          <w:szCs w:val="24"/>
          <w:lang w:eastAsia="es-ES"/>
        </w:rPr>
        <w:t xml:space="preserve"> principios de los 60, aparecen nuevos nombres que intentan superar el realismo social mediante un teatro más vanguardista y experimental. </w:t>
      </w:r>
    </w:p>
    <w:p w14:paraId="1A66070F" w14:textId="77777777" w:rsidR="00C259CA" w:rsidRPr="001C6737" w:rsidRDefault="00964A9B" w:rsidP="000514BD">
      <w:pPr>
        <w:spacing w:after="0" w:line="240" w:lineRule="auto"/>
        <w:jc w:val="both"/>
        <w:rPr>
          <w:rFonts w:ascii="Times New Roman" w:eastAsia="Times New Roman" w:hAnsi="Times New Roman" w:cs="Times New Roman"/>
          <w:sz w:val="24"/>
          <w:szCs w:val="24"/>
          <w:u w:val="single"/>
          <w:lang w:eastAsia="es-ES"/>
        </w:rPr>
      </w:pPr>
      <w:r w:rsidRPr="00E1586D">
        <w:rPr>
          <w:rFonts w:ascii="Times New Roman" w:eastAsia="Times New Roman" w:hAnsi="Times New Roman" w:cs="Times New Roman"/>
          <w:b/>
          <w:sz w:val="24"/>
          <w:szCs w:val="24"/>
          <w:lang w:eastAsia="es-ES"/>
        </w:rPr>
        <w:tab/>
      </w:r>
      <w:r w:rsidR="00C259CA" w:rsidRPr="00C259CA">
        <w:rPr>
          <w:rFonts w:ascii="Times New Roman" w:eastAsia="Times New Roman" w:hAnsi="Times New Roman" w:cs="Times New Roman"/>
          <w:b/>
          <w:sz w:val="24"/>
          <w:szCs w:val="24"/>
          <w:lang w:eastAsia="es-ES"/>
        </w:rPr>
        <w:t>F</w:t>
      </w:r>
      <w:r w:rsidRPr="00E1586D">
        <w:rPr>
          <w:rFonts w:ascii="Times New Roman" w:eastAsia="Times New Roman" w:hAnsi="Times New Roman" w:cs="Times New Roman"/>
          <w:b/>
          <w:sz w:val="24"/>
          <w:szCs w:val="24"/>
          <w:lang w:eastAsia="es-ES"/>
        </w:rPr>
        <w:t>ernando Arrabal</w:t>
      </w:r>
      <w:r w:rsidRPr="00E1586D">
        <w:rPr>
          <w:rFonts w:ascii="Times New Roman" w:eastAsia="Times New Roman" w:hAnsi="Times New Roman" w:cs="Times New Roman"/>
          <w:sz w:val="24"/>
          <w:szCs w:val="24"/>
          <w:lang w:eastAsia="es-ES"/>
        </w:rPr>
        <w:t xml:space="preserve"> </w:t>
      </w:r>
      <w:r w:rsidR="00C259CA" w:rsidRPr="00C259CA">
        <w:rPr>
          <w:rFonts w:ascii="Times New Roman" w:eastAsia="Times New Roman" w:hAnsi="Times New Roman" w:cs="Times New Roman"/>
          <w:sz w:val="24"/>
          <w:szCs w:val="24"/>
          <w:lang w:eastAsia="es-ES"/>
        </w:rPr>
        <w:t xml:space="preserve">se exilió en Francia </w:t>
      </w:r>
      <w:r w:rsidR="001A198F" w:rsidRPr="00E1586D">
        <w:rPr>
          <w:rFonts w:ascii="Times New Roman" w:eastAsia="Times New Roman" w:hAnsi="Times New Roman" w:cs="Times New Roman"/>
          <w:sz w:val="24"/>
          <w:szCs w:val="24"/>
          <w:lang w:eastAsia="es-ES"/>
        </w:rPr>
        <w:t xml:space="preserve">y </w:t>
      </w:r>
      <w:r w:rsidR="00C259CA" w:rsidRPr="00C259CA">
        <w:rPr>
          <w:rFonts w:ascii="Times New Roman" w:eastAsia="Times New Roman" w:hAnsi="Times New Roman" w:cs="Times New Roman"/>
          <w:sz w:val="24"/>
          <w:szCs w:val="24"/>
          <w:lang w:eastAsia="es-ES"/>
        </w:rPr>
        <w:t xml:space="preserve">fue construyendo una obra muy reconocida en toda Europa, a menudo acompañada por el escándalo. Es uno de los creadores del </w:t>
      </w:r>
      <w:r w:rsidR="001A198F" w:rsidRPr="00E1586D">
        <w:rPr>
          <w:rFonts w:ascii="Times New Roman" w:eastAsia="Times New Roman" w:hAnsi="Times New Roman" w:cs="Times New Roman"/>
          <w:b/>
          <w:sz w:val="24"/>
          <w:szCs w:val="24"/>
          <w:lang w:eastAsia="es-ES"/>
        </w:rPr>
        <w:t>teatro p</w:t>
      </w:r>
      <w:r w:rsidR="00C259CA" w:rsidRPr="00C259CA">
        <w:rPr>
          <w:rFonts w:ascii="Times New Roman" w:eastAsia="Times New Roman" w:hAnsi="Times New Roman" w:cs="Times New Roman"/>
          <w:b/>
          <w:sz w:val="24"/>
          <w:szCs w:val="24"/>
          <w:lang w:eastAsia="es-ES"/>
        </w:rPr>
        <w:t>ánico</w:t>
      </w:r>
      <w:r w:rsidR="00C259CA" w:rsidRPr="00C259CA">
        <w:rPr>
          <w:rFonts w:ascii="Times New Roman" w:eastAsia="Times New Roman" w:hAnsi="Times New Roman" w:cs="Times New Roman"/>
          <w:sz w:val="24"/>
          <w:szCs w:val="24"/>
          <w:lang w:eastAsia="es-ES"/>
        </w:rPr>
        <w:t xml:space="preserve"> (del griego </w:t>
      </w:r>
      <w:r w:rsidR="00C259CA" w:rsidRPr="00C259CA">
        <w:rPr>
          <w:rFonts w:ascii="Times New Roman" w:eastAsia="Times New Roman" w:hAnsi="Times New Roman" w:cs="Times New Roman"/>
          <w:i/>
          <w:sz w:val="24"/>
          <w:szCs w:val="24"/>
          <w:lang w:eastAsia="es-ES"/>
        </w:rPr>
        <w:t>pan</w:t>
      </w:r>
      <w:r w:rsidR="001A198F" w:rsidRPr="00E1586D">
        <w:rPr>
          <w:rFonts w:ascii="Times New Roman" w:eastAsia="Times New Roman" w:hAnsi="Times New Roman" w:cs="Times New Roman"/>
          <w:sz w:val="24"/>
          <w:szCs w:val="24"/>
          <w:lang w:eastAsia="es-ES"/>
        </w:rPr>
        <w:t xml:space="preserve">, `todo´). </w:t>
      </w:r>
      <w:r w:rsidR="00C259CA" w:rsidRPr="00C259CA">
        <w:rPr>
          <w:rFonts w:ascii="Times New Roman" w:eastAsia="Times New Roman" w:hAnsi="Times New Roman" w:cs="Times New Roman"/>
          <w:sz w:val="24"/>
          <w:szCs w:val="24"/>
          <w:lang w:eastAsia="es-ES"/>
        </w:rPr>
        <w:t>En él caben lo insólito,</w:t>
      </w:r>
      <w:r w:rsidR="001A198F" w:rsidRPr="00E1586D">
        <w:rPr>
          <w:rFonts w:ascii="Times New Roman" w:eastAsia="Times New Roman" w:hAnsi="Times New Roman" w:cs="Times New Roman"/>
          <w:sz w:val="24"/>
          <w:szCs w:val="24"/>
          <w:lang w:eastAsia="es-ES"/>
        </w:rPr>
        <w:t xml:space="preserve"> lo absurdo,</w:t>
      </w:r>
      <w:r w:rsidR="00C259CA" w:rsidRPr="00C259CA">
        <w:rPr>
          <w:rFonts w:ascii="Times New Roman" w:eastAsia="Times New Roman" w:hAnsi="Times New Roman" w:cs="Times New Roman"/>
          <w:sz w:val="24"/>
          <w:szCs w:val="24"/>
          <w:lang w:eastAsia="es-ES"/>
        </w:rPr>
        <w:t xml:space="preserve"> lo sórdido, el humor y la confusión. El teatro de Arrabal, vanguardista y trasgresor, se caracteriza por abordar continuamente contenidos religiosos, eróticos y políticos a través de personajes neuróticos y excéntricos.</w:t>
      </w:r>
      <w:r w:rsidR="001A198F" w:rsidRPr="00E1586D">
        <w:rPr>
          <w:rFonts w:ascii="Times New Roman" w:eastAsia="Times New Roman" w:hAnsi="Times New Roman" w:cs="Times New Roman"/>
          <w:sz w:val="24"/>
          <w:szCs w:val="24"/>
          <w:lang w:eastAsia="es-ES"/>
        </w:rPr>
        <w:t xml:space="preserve"> Cabe citar obras como </w:t>
      </w:r>
      <w:proofErr w:type="spellStart"/>
      <w:r w:rsidR="00C259CA" w:rsidRPr="00C259CA">
        <w:rPr>
          <w:rFonts w:ascii="Times New Roman" w:eastAsia="Times New Roman" w:hAnsi="Times New Roman" w:cs="Times New Roman"/>
          <w:sz w:val="24"/>
          <w:szCs w:val="24"/>
          <w:u w:val="single"/>
          <w:lang w:eastAsia="es-ES"/>
        </w:rPr>
        <w:t>Pic-nic</w:t>
      </w:r>
      <w:proofErr w:type="spellEnd"/>
      <w:r w:rsidR="001A198F" w:rsidRPr="001C6737">
        <w:rPr>
          <w:rFonts w:ascii="Times New Roman" w:eastAsia="Times New Roman" w:hAnsi="Times New Roman" w:cs="Times New Roman"/>
          <w:sz w:val="24"/>
          <w:szCs w:val="24"/>
          <w:lang w:eastAsia="es-ES"/>
        </w:rPr>
        <w:t xml:space="preserve"> o </w:t>
      </w:r>
      <w:r w:rsidR="00C259CA" w:rsidRPr="00C259CA">
        <w:rPr>
          <w:rFonts w:ascii="Times New Roman" w:eastAsia="Times New Roman" w:hAnsi="Times New Roman" w:cs="Times New Roman"/>
          <w:sz w:val="24"/>
          <w:szCs w:val="24"/>
          <w:u w:val="single"/>
          <w:lang w:eastAsia="es-ES"/>
        </w:rPr>
        <w:t>Cementerio de automóviles</w:t>
      </w:r>
      <w:r w:rsidR="001A198F" w:rsidRPr="001C6737">
        <w:rPr>
          <w:rFonts w:ascii="Times New Roman" w:eastAsia="Times New Roman" w:hAnsi="Times New Roman" w:cs="Times New Roman"/>
          <w:sz w:val="24"/>
          <w:szCs w:val="24"/>
          <w:u w:val="single"/>
          <w:lang w:eastAsia="es-ES"/>
        </w:rPr>
        <w:t>.</w:t>
      </w:r>
    </w:p>
    <w:p w14:paraId="57297A8D" w14:textId="77777777" w:rsidR="00C259CA" w:rsidRPr="00C259CA" w:rsidRDefault="00964A9B" w:rsidP="000514BD">
      <w:pPr>
        <w:spacing w:after="0" w:line="240" w:lineRule="auto"/>
        <w:jc w:val="both"/>
        <w:rPr>
          <w:rFonts w:ascii="Times New Roman" w:eastAsia="Times New Roman" w:hAnsi="Times New Roman" w:cs="Times New Roman"/>
          <w:sz w:val="24"/>
          <w:szCs w:val="24"/>
          <w:lang w:eastAsia="es-ES"/>
        </w:rPr>
      </w:pPr>
      <w:r w:rsidRPr="001C6737">
        <w:rPr>
          <w:rFonts w:ascii="Times New Roman" w:eastAsia="Times New Roman" w:hAnsi="Times New Roman" w:cs="Times New Roman"/>
          <w:sz w:val="24"/>
          <w:szCs w:val="24"/>
          <w:lang w:eastAsia="es-ES"/>
        </w:rPr>
        <w:tab/>
      </w:r>
      <w:r w:rsidR="001A198F" w:rsidRPr="001C6737">
        <w:rPr>
          <w:rFonts w:ascii="Times New Roman" w:eastAsia="Times New Roman" w:hAnsi="Times New Roman" w:cs="Times New Roman"/>
          <w:sz w:val="24"/>
          <w:szCs w:val="24"/>
          <w:lang w:eastAsia="es-ES"/>
        </w:rPr>
        <w:t xml:space="preserve"> </w:t>
      </w:r>
      <w:r w:rsidR="00C259CA" w:rsidRPr="00C259CA">
        <w:rPr>
          <w:rFonts w:ascii="Times New Roman" w:eastAsia="Times New Roman" w:hAnsi="Times New Roman" w:cs="Times New Roman"/>
          <w:b/>
          <w:sz w:val="24"/>
          <w:szCs w:val="24"/>
          <w:lang w:eastAsia="es-ES"/>
        </w:rPr>
        <w:t>F</w:t>
      </w:r>
      <w:r w:rsidRPr="001C6737">
        <w:rPr>
          <w:rFonts w:ascii="Times New Roman" w:eastAsia="Times New Roman" w:hAnsi="Times New Roman" w:cs="Times New Roman"/>
          <w:b/>
          <w:sz w:val="24"/>
          <w:szCs w:val="24"/>
          <w:lang w:eastAsia="es-ES"/>
        </w:rPr>
        <w:t>rancisco Nieva</w:t>
      </w:r>
      <w:r w:rsidR="001A198F" w:rsidRPr="001C6737">
        <w:rPr>
          <w:rFonts w:ascii="Times New Roman" w:eastAsia="Times New Roman" w:hAnsi="Times New Roman" w:cs="Times New Roman"/>
          <w:b/>
          <w:sz w:val="24"/>
          <w:szCs w:val="24"/>
          <w:lang w:eastAsia="es-ES"/>
        </w:rPr>
        <w:t>.</w:t>
      </w:r>
      <w:r w:rsidR="001A198F" w:rsidRPr="001C6737">
        <w:rPr>
          <w:rFonts w:ascii="Times New Roman" w:eastAsia="Times New Roman" w:hAnsi="Times New Roman" w:cs="Times New Roman"/>
          <w:sz w:val="24"/>
          <w:szCs w:val="24"/>
          <w:lang w:eastAsia="es-ES"/>
        </w:rPr>
        <w:t xml:space="preserve"> </w:t>
      </w:r>
      <w:r w:rsidR="001A198F" w:rsidRPr="00E1586D">
        <w:rPr>
          <w:rFonts w:ascii="Times New Roman" w:eastAsia="Times New Roman" w:hAnsi="Times New Roman" w:cs="Times New Roman"/>
          <w:sz w:val="24"/>
          <w:szCs w:val="24"/>
          <w:lang w:eastAsia="es-ES"/>
        </w:rPr>
        <w:t>T</w:t>
      </w:r>
      <w:r w:rsidR="00C259CA" w:rsidRPr="00C259CA">
        <w:rPr>
          <w:rFonts w:ascii="Times New Roman" w:eastAsia="Times New Roman" w:hAnsi="Times New Roman" w:cs="Times New Roman"/>
          <w:sz w:val="24"/>
          <w:szCs w:val="24"/>
          <w:lang w:eastAsia="es-ES"/>
        </w:rPr>
        <w:t>ambién director y escenógrafo</w:t>
      </w:r>
      <w:r w:rsidR="001A198F" w:rsidRPr="00E1586D">
        <w:rPr>
          <w:rFonts w:ascii="Times New Roman" w:eastAsia="Times New Roman" w:hAnsi="Times New Roman" w:cs="Times New Roman"/>
          <w:sz w:val="24"/>
          <w:szCs w:val="24"/>
          <w:lang w:eastAsia="es-ES"/>
        </w:rPr>
        <w:t>, s</w:t>
      </w:r>
      <w:r w:rsidR="00C259CA" w:rsidRPr="00C259CA">
        <w:rPr>
          <w:rFonts w:ascii="Times New Roman" w:eastAsia="Times New Roman" w:hAnsi="Times New Roman" w:cs="Times New Roman"/>
          <w:sz w:val="24"/>
          <w:szCs w:val="24"/>
          <w:lang w:eastAsia="es-ES"/>
        </w:rPr>
        <w:t>u teatro es de gran calidad, crítico y alejado de los cánones tradicionales</w:t>
      </w:r>
      <w:r w:rsidR="00C259CA" w:rsidRPr="00C259CA">
        <w:rPr>
          <w:rFonts w:ascii="Times New Roman" w:eastAsia="Times New Roman" w:hAnsi="Times New Roman" w:cs="Times New Roman"/>
          <w:b/>
          <w:sz w:val="24"/>
          <w:szCs w:val="24"/>
          <w:lang w:eastAsia="es-ES"/>
        </w:rPr>
        <w:t>.</w:t>
      </w:r>
      <w:r w:rsidR="00C259CA" w:rsidRPr="00C259CA">
        <w:rPr>
          <w:rFonts w:ascii="Times New Roman" w:eastAsia="Times New Roman" w:hAnsi="Times New Roman" w:cs="Times New Roman"/>
          <w:sz w:val="24"/>
          <w:szCs w:val="24"/>
          <w:lang w:eastAsia="es-ES"/>
        </w:rPr>
        <w:t xml:space="preserve"> España, el erotismo y la religión son temas </w:t>
      </w:r>
      <w:r w:rsidR="00B8384F">
        <w:rPr>
          <w:rFonts w:ascii="Times New Roman" w:eastAsia="Times New Roman" w:hAnsi="Times New Roman" w:cs="Times New Roman"/>
          <w:sz w:val="24"/>
          <w:szCs w:val="24"/>
          <w:lang w:eastAsia="es-ES"/>
        </w:rPr>
        <w:t>recurrentes</w:t>
      </w:r>
      <w:r w:rsidR="00C259CA" w:rsidRPr="00C259CA">
        <w:rPr>
          <w:rFonts w:ascii="Times New Roman" w:eastAsia="Times New Roman" w:hAnsi="Times New Roman" w:cs="Times New Roman"/>
          <w:sz w:val="24"/>
          <w:szCs w:val="24"/>
          <w:lang w:eastAsia="es-ES"/>
        </w:rPr>
        <w:t xml:space="preserve">. Él mismo señala en su producción tres tipos de obras: </w:t>
      </w:r>
      <w:r w:rsidR="00C259CA" w:rsidRPr="00C259CA">
        <w:rPr>
          <w:rFonts w:ascii="Times New Roman" w:eastAsia="Times New Roman" w:hAnsi="Times New Roman" w:cs="Times New Roman"/>
          <w:b/>
          <w:sz w:val="24"/>
          <w:szCs w:val="24"/>
          <w:lang w:eastAsia="es-ES"/>
        </w:rPr>
        <w:t>teatro furioso</w:t>
      </w:r>
      <w:r w:rsidR="001A198F" w:rsidRPr="00E1586D">
        <w:rPr>
          <w:rFonts w:ascii="Times New Roman" w:eastAsia="Times New Roman" w:hAnsi="Times New Roman" w:cs="Times New Roman"/>
          <w:sz w:val="24"/>
          <w:szCs w:val="24"/>
          <w:lang w:eastAsia="es-ES"/>
        </w:rPr>
        <w:t xml:space="preserve"> </w:t>
      </w:r>
      <w:r w:rsidR="00C259CA" w:rsidRPr="00C259CA">
        <w:rPr>
          <w:rFonts w:ascii="Times New Roman" w:eastAsia="Times New Roman" w:hAnsi="Times New Roman" w:cs="Times New Roman"/>
          <w:sz w:val="24"/>
          <w:szCs w:val="24"/>
          <w:lang w:eastAsia="es-ES"/>
        </w:rPr>
        <w:t>(</w:t>
      </w:r>
      <w:r w:rsidR="00C259CA" w:rsidRPr="00C259CA">
        <w:rPr>
          <w:rFonts w:ascii="Times New Roman" w:eastAsia="Times New Roman" w:hAnsi="Times New Roman" w:cs="Times New Roman"/>
          <w:sz w:val="24"/>
          <w:szCs w:val="24"/>
          <w:u w:val="single"/>
          <w:lang w:eastAsia="es-ES"/>
        </w:rPr>
        <w:t>El combate de Ópalos y Tasia</w:t>
      </w:r>
      <w:r w:rsidR="001A198F" w:rsidRPr="00E1586D">
        <w:rPr>
          <w:rFonts w:ascii="Times New Roman" w:eastAsia="Times New Roman" w:hAnsi="Times New Roman" w:cs="Times New Roman"/>
          <w:sz w:val="24"/>
          <w:szCs w:val="24"/>
          <w:lang w:eastAsia="es-ES"/>
        </w:rPr>
        <w:t>)</w:t>
      </w:r>
      <w:r w:rsidR="00C259CA" w:rsidRPr="00C259CA">
        <w:rPr>
          <w:rFonts w:ascii="Times New Roman" w:eastAsia="Times New Roman" w:hAnsi="Times New Roman" w:cs="Times New Roman"/>
          <w:sz w:val="24"/>
          <w:szCs w:val="24"/>
          <w:lang w:eastAsia="es-ES"/>
        </w:rPr>
        <w:t xml:space="preserve"> </w:t>
      </w:r>
      <w:r w:rsidR="00C259CA" w:rsidRPr="00C259CA">
        <w:rPr>
          <w:rFonts w:ascii="Times New Roman" w:eastAsia="Times New Roman" w:hAnsi="Times New Roman" w:cs="Times New Roman"/>
          <w:b/>
          <w:sz w:val="24"/>
          <w:szCs w:val="24"/>
          <w:lang w:eastAsia="es-ES"/>
        </w:rPr>
        <w:t>teatro de farsa y calamidad</w:t>
      </w:r>
      <w:r w:rsidR="00C259CA" w:rsidRPr="00C259CA">
        <w:rPr>
          <w:rFonts w:ascii="Times New Roman" w:eastAsia="Times New Roman" w:hAnsi="Times New Roman" w:cs="Times New Roman"/>
          <w:sz w:val="24"/>
          <w:szCs w:val="24"/>
          <w:lang w:eastAsia="es-ES"/>
        </w:rPr>
        <w:t xml:space="preserve"> (</w:t>
      </w:r>
      <w:r w:rsidR="00C259CA" w:rsidRPr="00C259CA">
        <w:rPr>
          <w:rFonts w:ascii="Times New Roman" w:eastAsia="Times New Roman" w:hAnsi="Times New Roman" w:cs="Times New Roman"/>
          <w:sz w:val="24"/>
          <w:szCs w:val="24"/>
          <w:u w:val="single"/>
          <w:lang w:eastAsia="es-ES"/>
        </w:rPr>
        <w:t>Malditas sean Coronada y sus hijas</w:t>
      </w:r>
      <w:r w:rsidR="001A198F" w:rsidRPr="00E1586D">
        <w:rPr>
          <w:rFonts w:ascii="Times New Roman" w:eastAsia="Times New Roman" w:hAnsi="Times New Roman" w:cs="Times New Roman"/>
          <w:sz w:val="24"/>
          <w:szCs w:val="24"/>
          <w:lang w:eastAsia="es-ES"/>
        </w:rPr>
        <w:t>)</w:t>
      </w:r>
      <w:r w:rsidR="00C259CA" w:rsidRPr="00C259CA">
        <w:rPr>
          <w:rFonts w:ascii="Times New Roman" w:eastAsia="Times New Roman" w:hAnsi="Times New Roman" w:cs="Times New Roman"/>
          <w:sz w:val="24"/>
          <w:szCs w:val="24"/>
          <w:lang w:eastAsia="es-ES"/>
        </w:rPr>
        <w:t xml:space="preserve">, escrita entre 1949 y 1968), </w:t>
      </w:r>
      <w:r w:rsidR="00C259CA" w:rsidRPr="00C259CA">
        <w:rPr>
          <w:rFonts w:ascii="Times New Roman" w:eastAsia="Times New Roman" w:hAnsi="Times New Roman" w:cs="Times New Roman"/>
          <w:b/>
          <w:sz w:val="24"/>
          <w:szCs w:val="24"/>
          <w:lang w:eastAsia="es-ES"/>
        </w:rPr>
        <w:t>teatro de crónica y estampa</w:t>
      </w:r>
      <w:r w:rsidR="00C259CA" w:rsidRPr="00C259CA">
        <w:rPr>
          <w:rFonts w:ascii="Times New Roman" w:eastAsia="Times New Roman" w:hAnsi="Times New Roman" w:cs="Times New Roman"/>
          <w:sz w:val="24"/>
          <w:szCs w:val="24"/>
          <w:lang w:eastAsia="es-ES"/>
        </w:rPr>
        <w:t>, (</w:t>
      </w:r>
      <w:r w:rsidR="00C259CA" w:rsidRPr="00C259CA">
        <w:rPr>
          <w:rFonts w:ascii="Times New Roman" w:eastAsia="Times New Roman" w:hAnsi="Times New Roman" w:cs="Times New Roman"/>
          <w:sz w:val="24"/>
          <w:szCs w:val="24"/>
          <w:u w:val="single"/>
          <w:lang w:eastAsia="es-ES"/>
        </w:rPr>
        <w:t>Sombra y quimera de Larra</w:t>
      </w:r>
      <w:r w:rsidRPr="00E1586D">
        <w:rPr>
          <w:rFonts w:ascii="Times New Roman" w:eastAsia="Times New Roman" w:hAnsi="Times New Roman" w:cs="Times New Roman"/>
          <w:sz w:val="24"/>
          <w:szCs w:val="24"/>
          <w:lang w:eastAsia="es-ES"/>
        </w:rPr>
        <w:t>)</w:t>
      </w:r>
      <w:r w:rsidR="00C259CA" w:rsidRPr="00C259CA">
        <w:rPr>
          <w:rFonts w:ascii="Times New Roman" w:eastAsia="Times New Roman" w:hAnsi="Times New Roman" w:cs="Times New Roman"/>
          <w:sz w:val="24"/>
          <w:szCs w:val="24"/>
          <w:lang w:eastAsia="es-ES"/>
        </w:rPr>
        <w:t>.</w:t>
      </w:r>
    </w:p>
    <w:p w14:paraId="6D4F6496" w14:textId="77777777" w:rsidR="00C259CA" w:rsidRPr="00C259CA" w:rsidRDefault="00C259CA" w:rsidP="000514BD">
      <w:pPr>
        <w:spacing w:after="0" w:line="240" w:lineRule="auto"/>
        <w:jc w:val="both"/>
        <w:rPr>
          <w:rFonts w:ascii="Times New Roman" w:eastAsia="Times New Roman" w:hAnsi="Times New Roman" w:cs="Times New Roman"/>
          <w:color w:val="7030A0"/>
          <w:sz w:val="24"/>
          <w:szCs w:val="24"/>
          <w:lang w:eastAsia="es-ES"/>
        </w:rPr>
      </w:pPr>
    </w:p>
    <w:p w14:paraId="19D2C7E1" w14:textId="77777777" w:rsidR="00964A9B" w:rsidRPr="00964A9B" w:rsidRDefault="00964A9B" w:rsidP="000514BD">
      <w:pPr>
        <w:spacing w:after="0" w:line="240" w:lineRule="auto"/>
        <w:jc w:val="both"/>
        <w:rPr>
          <w:rFonts w:ascii="Times New Roman" w:eastAsia="Times New Roman" w:hAnsi="Times New Roman" w:cs="Times New Roman"/>
          <w:bCs/>
          <w:sz w:val="24"/>
          <w:szCs w:val="24"/>
          <w:lang w:eastAsia="es-ES"/>
        </w:rPr>
      </w:pPr>
      <w:r>
        <w:rPr>
          <w:rFonts w:ascii="Times New Roman" w:eastAsia="Times New Roman" w:hAnsi="Times New Roman" w:cs="Times New Roman"/>
          <w:bCs/>
          <w:color w:val="7030A0"/>
          <w:sz w:val="24"/>
          <w:szCs w:val="24"/>
          <w:lang w:eastAsia="es-ES"/>
        </w:rPr>
        <w:tab/>
      </w:r>
      <w:r w:rsidRPr="00964A9B">
        <w:rPr>
          <w:rFonts w:ascii="Times New Roman" w:eastAsia="Times New Roman" w:hAnsi="Times New Roman" w:cs="Times New Roman"/>
          <w:bCs/>
          <w:sz w:val="24"/>
          <w:szCs w:val="24"/>
          <w:lang w:eastAsia="es-ES"/>
        </w:rPr>
        <w:t>6. LOS GRUPOS DE TEATRO INDEPENDIENTE. TÁBANO Y ELS JOGLARS.</w:t>
      </w:r>
    </w:p>
    <w:p w14:paraId="464AC01B" w14:textId="201D7E01" w:rsidR="00C259CA" w:rsidRPr="00C259CA" w:rsidRDefault="001C6737" w:rsidP="000514BD">
      <w:pPr>
        <w:spacing w:after="0" w:line="240" w:lineRule="auto"/>
        <w:jc w:val="both"/>
        <w:rPr>
          <w:rFonts w:ascii="Times New Roman" w:eastAsia="Times New Roman" w:hAnsi="Times New Roman" w:cs="Times New Roman"/>
          <w:bCs/>
          <w:sz w:val="24"/>
          <w:szCs w:val="24"/>
          <w:lang w:eastAsia="es-ES"/>
        </w:rPr>
      </w:pPr>
      <w:r>
        <w:rPr>
          <w:rFonts w:ascii="Times New Roman" w:eastAsia="Times New Roman" w:hAnsi="Times New Roman" w:cs="Times New Roman"/>
          <w:bCs/>
          <w:color w:val="7030A0"/>
          <w:sz w:val="24"/>
          <w:szCs w:val="24"/>
          <w:lang w:eastAsia="es-ES"/>
        </w:rPr>
        <w:tab/>
      </w:r>
      <w:r w:rsidR="00C259CA" w:rsidRPr="00C259CA">
        <w:rPr>
          <w:rFonts w:ascii="Times New Roman" w:eastAsia="Times New Roman" w:hAnsi="Times New Roman" w:cs="Times New Roman"/>
          <w:bCs/>
          <w:sz w:val="24"/>
          <w:szCs w:val="24"/>
          <w:lang w:eastAsia="es-ES"/>
        </w:rPr>
        <w:t>También a mediados de los años 60, como alternativa al teatro comercial, surgen varios grupos de teatro independiente</w:t>
      </w:r>
      <w:r w:rsidR="00964A9B" w:rsidRPr="001C6737">
        <w:rPr>
          <w:rFonts w:ascii="Times New Roman" w:eastAsia="Times New Roman" w:hAnsi="Times New Roman" w:cs="Times New Roman"/>
          <w:bCs/>
          <w:sz w:val="24"/>
          <w:szCs w:val="24"/>
          <w:lang w:eastAsia="es-ES"/>
        </w:rPr>
        <w:t>, de carácter</w:t>
      </w:r>
      <w:r w:rsidR="00C259CA" w:rsidRPr="00C259CA">
        <w:rPr>
          <w:rFonts w:ascii="Times New Roman" w:eastAsia="Times New Roman" w:hAnsi="Times New Roman" w:cs="Times New Roman"/>
          <w:bCs/>
          <w:sz w:val="24"/>
          <w:szCs w:val="24"/>
          <w:lang w:eastAsia="es-ES"/>
        </w:rPr>
        <w:t xml:space="preserve"> crítico y comprometido. Los grupos más destacados son </w:t>
      </w:r>
      <w:r w:rsidR="00C259CA" w:rsidRPr="00C259CA">
        <w:rPr>
          <w:rFonts w:ascii="Times New Roman" w:eastAsia="Times New Roman" w:hAnsi="Times New Roman" w:cs="Times New Roman"/>
          <w:b/>
          <w:bCs/>
          <w:sz w:val="24"/>
          <w:szCs w:val="24"/>
          <w:lang w:eastAsia="es-ES"/>
        </w:rPr>
        <w:t>Tábano</w:t>
      </w:r>
      <w:r w:rsidR="00C259CA" w:rsidRPr="00C259CA">
        <w:rPr>
          <w:rFonts w:ascii="Times New Roman" w:eastAsia="Times New Roman" w:hAnsi="Times New Roman" w:cs="Times New Roman"/>
          <w:bCs/>
          <w:sz w:val="24"/>
          <w:szCs w:val="24"/>
          <w:lang w:eastAsia="es-ES"/>
        </w:rPr>
        <w:t xml:space="preserve"> y </w:t>
      </w:r>
      <w:proofErr w:type="spellStart"/>
      <w:r w:rsidR="00C259CA" w:rsidRPr="00C259CA">
        <w:rPr>
          <w:rFonts w:ascii="Times New Roman" w:eastAsia="Times New Roman" w:hAnsi="Times New Roman" w:cs="Times New Roman"/>
          <w:b/>
          <w:bCs/>
          <w:sz w:val="24"/>
          <w:szCs w:val="24"/>
          <w:lang w:eastAsia="es-ES"/>
        </w:rPr>
        <w:t>Els</w:t>
      </w:r>
      <w:proofErr w:type="spellEnd"/>
      <w:r w:rsidR="00C259CA" w:rsidRPr="00C259CA">
        <w:rPr>
          <w:rFonts w:ascii="Times New Roman" w:eastAsia="Times New Roman" w:hAnsi="Times New Roman" w:cs="Times New Roman"/>
          <w:b/>
          <w:bCs/>
          <w:sz w:val="24"/>
          <w:szCs w:val="24"/>
          <w:lang w:eastAsia="es-ES"/>
        </w:rPr>
        <w:t xml:space="preserve"> </w:t>
      </w:r>
      <w:proofErr w:type="spellStart"/>
      <w:r w:rsidR="00C259CA" w:rsidRPr="00C259CA">
        <w:rPr>
          <w:rFonts w:ascii="Times New Roman" w:eastAsia="Times New Roman" w:hAnsi="Times New Roman" w:cs="Times New Roman"/>
          <w:b/>
          <w:bCs/>
          <w:sz w:val="24"/>
          <w:szCs w:val="24"/>
          <w:lang w:eastAsia="es-ES"/>
        </w:rPr>
        <w:t>Joglars</w:t>
      </w:r>
      <w:proofErr w:type="spellEnd"/>
      <w:r w:rsidR="00C259CA" w:rsidRPr="00C259CA">
        <w:rPr>
          <w:rFonts w:ascii="Times New Roman" w:eastAsia="Times New Roman" w:hAnsi="Times New Roman" w:cs="Times New Roman"/>
          <w:bCs/>
          <w:sz w:val="24"/>
          <w:szCs w:val="24"/>
          <w:lang w:eastAsia="es-ES"/>
        </w:rPr>
        <w:t xml:space="preserve">. Estos grupos buscan nuevas técnicas y fórmulas que contribuyan a la puesta al día y </w:t>
      </w:r>
      <w:r>
        <w:rPr>
          <w:rFonts w:ascii="Times New Roman" w:eastAsia="Times New Roman" w:hAnsi="Times New Roman" w:cs="Times New Roman"/>
          <w:bCs/>
          <w:sz w:val="24"/>
          <w:szCs w:val="24"/>
          <w:lang w:eastAsia="es-ES"/>
        </w:rPr>
        <w:t xml:space="preserve">a </w:t>
      </w:r>
      <w:r w:rsidR="00C259CA" w:rsidRPr="00C259CA">
        <w:rPr>
          <w:rFonts w:ascii="Times New Roman" w:eastAsia="Times New Roman" w:hAnsi="Times New Roman" w:cs="Times New Roman"/>
          <w:bCs/>
          <w:sz w:val="24"/>
          <w:szCs w:val="24"/>
          <w:lang w:eastAsia="es-ES"/>
        </w:rPr>
        <w:t xml:space="preserve">la popularidad del teatro como espectáculo. Los componentes del grupo </w:t>
      </w:r>
      <w:r>
        <w:rPr>
          <w:rFonts w:ascii="Times New Roman" w:eastAsia="Times New Roman" w:hAnsi="Times New Roman" w:cs="Times New Roman"/>
          <w:bCs/>
          <w:sz w:val="24"/>
          <w:szCs w:val="24"/>
          <w:lang w:eastAsia="es-ES"/>
        </w:rPr>
        <w:t xml:space="preserve">se encargan de todos los aspectos del </w:t>
      </w:r>
      <w:r w:rsidR="00C259CA" w:rsidRPr="00C259CA">
        <w:rPr>
          <w:rFonts w:ascii="Times New Roman" w:eastAsia="Times New Roman" w:hAnsi="Times New Roman" w:cs="Times New Roman"/>
          <w:bCs/>
          <w:sz w:val="24"/>
          <w:szCs w:val="24"/>
          <w:lang w:eastAsia="es-ES"/>
        </w:rPr>
        <w:t>montaje y</w:t>
      </w:r>
      <w:r>
        <w:rPr>
          <w:rFonts w:ascii="Times New Roman" w:eastAsia="Times New Roman" w:hAnsi="Times New Roman" w:cs="Times New Roman"/>
          <w:bCs/>
          <w:sz w:val="24"/>
          <w:szCs w:val="24"/>
          <w:lang w:eastAsia="es-ES"/>
        </w:rPr>
        <w:t xml:space="preserve"> de</w:t>
      </w:r>
      <w:r w:rsidR="00C259CA" w:rsidRPr="00C259CA">
        <w:rPr>
          <w:rFonts w:ascii="Times New Roman" w:eastAsia="Times New Roman" w:hAnsi="Times New Roman" w:cs="Times New Roman"/>
          <w:bCs/>
          <w:sz w:val="24"/>
          <w:szCs w:val="24"/>
          <w:lang w:eastAsia="es-ES"/>
        </w:rPr>
        <w:t xml:space="preserve"> la representación. </w:t>
      </w:r>
      <w:r>
        <w:rPr>
          <w:rFonts w:ascii="Times New Roman" w:eastAsia="Times New Roman" w:hAnsi="Times New Roman" w:cs="Times New Roman"/>
          <w:bCs/>
          <w:sz w:val="24"/>
          <w:szCs w:val="24"/>
          <w:lang w:eastAsia="es-ES"/>
        </w:rPr>
        <w:t xml:space="preserve">Conciben el teatro </w:t>
      </w:r>
      <w:r w:rsidR="00C259CA" w:rsidRPr="00C259CA">
        <w:rPr>
          <w:rFonts w:ascii="Times New Roman" w:eastAsia="Times New Roman" w:hAnsi="Times New Roman" w:cs="Times New Roman"/>
          <w:bCs/>
          <w:sz w:val="24"/>
          <w:szCs w:val="24"/>
          <w:lang w:eastAsia="es-ES"/>
        </w:rPr>
        <w:t xml:space="preserve">como espectáculo, donde el texto, como tal, </w:t>
      </w:r>
      <w:r w:rsidR="00964A9B" w:rsidRPr="001C6737">
        <w:rPr>
          <w:rFonts w:ascii="Times New Roman" w:eastAsia="Times New Roman" w:hAnsi="Times New Roman" w:cs="Times New Roman"/>
          <w:bCs/>
          <w:sz w:val="24"/>
          <w:szCs w:val="24"/>
          <w:lang w:eastAsia="es-ES"/>
        </w:rPr>
        <w:t>pierde</w:t>
      </w:r>
      <w:r w:rsidR="00C259CA" w:rsidRPr="00C259CA">
        <w:rPr>
          <w:rFonts w:ascii="Times New Roman" w:eastAsia="Times New Roman" w:hAnsi="Times New Roman" w:cs="Times New Roman"/>
          <w:bCs/>
          <w:sz w:val="24"/>
          <w:szCs w:val="24"/>
          <w:lang w:eastAsia="es-ES"/>
        </w:rPr>
        <w:t xml:space="preserve"> relevancia. A menudo se da la “creación colectiva” entre todos los miembros del grupo. Algunos de ellos, como el citado </w:t>
      </w:r>
      <w:proofErr w:type="spellStart"/>
      <w:r w:rsidR="00C259CA" w:rsidRPr="00C259CA">
        <w:rPr>
          <w:rFonts w:ascii="Times New Roman" w:eastAsia="Times New Roman" w:hAnsi="Times New Roman" w:cs="Times New Roman"/>
          <w:bCs/>
          <w:sz w:val="24"/>
          <w:szCs w:val="24"/>
          <w:lang w:eastAsia="es-ES"/>
        </w:rPr>
        <w:t>Els</w:t>
      </w:r>
      <w:proofErr w:type="spellEnd"/>
      <w:r w:rsidR="00C259CA" w:rsidRPr="00C259CA">
        <w:rPr>
          <w:rFonts w:ascii="Times New Roman" w:eastAsia="Times New Roman" w:hAnsi="Times New Roman" w:cs="Times New Roman"/>
          <w:bCs/>
          <w:sz w:val="24"/>
          <w:szCs w:val="24"/>
          <w:lang w:eastAsia="es-ES"/>
        </w:rPr>
        <w:t xml:space="preserve"> </w:t>
      </w:r>
      <w:proofErr w:type="spellStart"/>
      <w:r w:rsidR="00C259CA" w:rsidRPr="00C259CA">
        <w:rPr>
          <w:rFonts w:ascii="Times New Roman" w:eastAsia="Times New Roman" w:hAnsi="Times New Roman" w:cs="Times New Roman"/>
          <w:bCs/>
          <w:sz w:val="24"/>
          <w:szCs w:val="24"/>
          <w:lang w:eastAsia="es-ES"/>
        </w:rPr>
        <w:t>Joglars</w:t>
      </w:r>
      <w:proofErr w:type="spellEnd"/>
      <w:r w:rsidR="00C259CA" w:rsidRPr="00C259CA">
        <w:rPr>
          <w:rFonts w:ascii="Times New Roman" w:eastAsia="Times New Roman" w:hAnsi="Times New Roman" w:cs="Times New Roman"/>
          <w:bCs/>
          <w:sz w:val="24"/>
          <w:szCs w:val="24"/>
          <w:lang w:eastAsia="es-ES"/>
        </w:rPr>
        <w:t>, han seguido funcionando hasta nuestros días, renovando sus espectáculos continuamente</w:t>
      </w:r>
      <w:r>
        <w:rPr>
          <w:rFonts w:ascii="Times New Roman" w:eastAsia="Times New Roman" w:hAnsi="Times New Roman" w:cs="Times New Roman"/>
          <w:bCs/>
          <w:sz w:val="24"/>
          <w:szCs w:val="24"/>
          <w:lang w:eastAsia="es-ES"/>
        </w:rPr>
        <w:t>.</w:t>
      </w:r>
    </w:p>
    <w:p w14:paraId="3CB89C95" w14:textId="77777777" w:rsidR="00C259CA" w:rsidRPr="00C259CA" w:rsidRDefault="00C259CA" w:rsidP="000514BD">
      <w:pPr>
        <w:spacing w:after="0" w:line="240" w:lineRule="auto"/>
        <w:jc w:val="both"/>
        <w:rPr>
          <w:rFonts w:ascii="Times New Roman" w:eastAsia="Times New Roman" w:hAnsi="Times New Roman" w:cs="Times New Roman"/>
          <w:b/>
          <w:sz w:val="24"/>
          <w:szCs w:val="24"/>
          <w:lang w:eastAsia="es-ES"/>
        </w:rPr>
      </w:pPr>
    </w:p>
    <w:p w14:paraId="115BD2A1" w14:textId="77777777" w:rsidR="001C6737" w:rsidRDefault="00964A9B" w:rsidP="00964A9B">
      <w:pPr>
        <w:spacing w:after="0" w:line="240" w:lineRule="auto"/>
        <w:jc w:val="both"/>
        <w:rPr>
          <w:rFonts w:ascii="Times New Roman" w:eastAsia="Times New Roman" w:hAnsi="Times New Roman" w:cs="Times New Roman"/>
          <w:b/>
          <w:sz w:val="24"/>
          <w:szCs w:val="24"/>
          <w:lang w:eastAsia="es-ES"/>
        </w:rPr>
      </w:pPr>
      <w:r>
        <w:rPr>
          <w:rFonts w:ascii="Times New Roman" w:eastAsia="Times New Roman" w:hAnsi="Times New Roman" w:cs="Times New Roman"/>
          <w:b/>
          <w:sz w:val="24"/>
          <w:szCs w:val="24"/>
          <w:lang w:eastAsia="es-ES"/>
        </w:rPr>
        <w:tab/>
      </w:r>
    </w:p>
    <w:p w14:paraId="0AAC1D71" w14:textId="77777777" w:rsidR="001C6737" w:rsidRDefault="001C6737" w:rsidP="00964A9B">
      <w:pPr>
        <w:spacing w:after="0" w:line="240" w:lineRule="auto"/>
        <w:jc w:val="both"/>
        <w:rPr>
          <w:rFonts w:ascii="Times New Roman" w:eastAsia="Times New Roman" w:hAnsi="Times New Roman" w:cs="Times New Roman"/>
          <w:b/>
          <w:sz w:val="24"/>
          <w:szCs w:val="24"/>
          <w:lang w:eastAsia="es-ES"/>
        </w:rPr>
      </w:pPr>
    </w:p>
    <w:p w14:paraId="07F23F50" w14:textId="77777777" w:rsidR="001C6737" w:rsidRDefault="001C6737" w:rsidP="00964A9B">
      <w:pPr>
        <w:spacing w:after="0" w:line="240" w:lineRule="auto"/>
        <w:jc w:val="both"/>
        <w:rPr>
          <w:rFonts w:ascii="Times New Roman" w:eastAsia="Times New Roman" w:hAnsi="Times New Roman" w:cs="Times New Roman"/>
          <w:b/>
          <w:sz w:val="24"/>
          <w:szCs w:val="24"/>
          <w:lang w:eastAsia="es-ES"/>
        </w:rPr>
      </w:pPr>
    </w:p>
    <w:p w14:paraId="73738992" w14:textId="77777777" w:rsidR="001C6737" w:rsidRDefault="001C6737" w:rsidP="00964A9B">
      <w:pPr>
        <w:spacing w:after="0" w:line="240" w:lineRule="auto"/>
        <w:jc w:val="both"/>
        <w:rPr>
          <w:rFonts w:ascii="Times New Roman" w:eastAsia="Times New Roman" w:hAnsi="Times New Roman" w:cs="Times New Roman"/>
          <w:b/>
          <w:sz w:val="24"/>
          <w:szCs w:val="24"/>
          <w:lang w:eastAsia="es-ES"/>
        </w:rPr>
      </w:pPr>
    </w:p>
    <w:p w14:paraId="32719802" w14:textId="77777777" w:rsidR="001C6737" w:rsidRDefault="001C6737" w:rsidP="00964A9B">
      <w:pPr>
        <w:spacing w:after="0" w:line="240" w:lineRule="auto"/>
        <w:jc w:val="both"/>
        <w:rPr>
          <w:rFonts w:ascii="Times New Roman" w:eastAsia="Times New Roman" w:hAnsi="Times New Roman" w:cs="Times New Roman"/>
          <w:b/>
          <w:sz w:val="24"/>
          <w:szCs w:val="24"/>
          <w:lang w:eastAsia="es-ES"/>
        </w:rPr>
      </w:pPr>
    </w:p>
    <w:p w14:paraId="4AE142D7" w14:textId="77777777" w:rsidR="001C6737" w:rsidRDefault="001C6737" w:rsidP="00964A9B">
      <w:pPr>
        <w:spacing w:after="0" w:line="240" w:lineRule="auto"/>
        <w:jc w:val="both"/>
        <w:rPr>
          <w:rFonts w:ascii="Times New Roman" w:eastAsia="Times New Roman" w:hAnsi="Times New Roman" w:cs="Times New Roman"/>
          <w:b/>
          <w:sz w:val="24"/>
          <w:szCs w:val="24"/>
          <w:lang w:eastAsia="es-ES"/>
        </w:rPr>
      </w:pPr>
    </w:p>
    <w:p w14:paraId="3ECE2233" w14:textId="77777777" w:rsidR="001C6737" w:rsidRDefault="001C6737" w:rsidP="00964A9B">
      <w:pPr>
        <w:spacing w:after="0" w:line="240" w:lineRule="auto"/>
        <w:jc w:val="both"/>
        <w:rPr>
          <w:rFonts w:ascii="Times New Roman" w:eastAsia="Times New Roman" w:hAnsi="Times New Roman" w:cs="Times New Roman"/>
          <w:b/>
          <w:sz w:val="24"/>
          <w:szCs w:val="24"/>
          <w:lang w:eastAsia="es-ES"/>
        </w:rPr>
      </w:pPr>
    </w:p>
    <w:p w14:paraId="0502CE2E" w14:textId="77777777" w:rsidR="001C6737" w:rsidRDefault="001C6737" w:rsidP="00964A9B">
      <w:pPr>
        <w:spacing w:after="0" w:line="240" w:lineRule="auto"/>
        <w:jc w:val="both"/>
        <w:rPr>
          <w:rFonts w:ascii="Times New Roman" w:eastAsia="Times New Roman" w:hAnsi="Times New Roman" w:cs="Times New Roman"/>
          <w:b/>
          <w:sz w:val="24"/>
          <w:szCs w:val="24"/>
          <w:lang w:eastAsia="es-ES"/>
        </w:rPr>
      </w:pPr>
    </w:p>
    <w:p w14:paraId="57AC7168" w14:textId="77777777" w:rsidR="001C6737" w:rsidRDefault="001C6737" w:rsidP="00964A9B">
      <w:pPr>
        <w:spacing w:after="0" w:line="240" w:lineRule="auto"/>
        <w:jc w:val="both"/>
        <w:rPr>
          <w:rFonts w:ascii="Times New Roman" w:eastAsia="Times New Roman" w:hAnsi="Times New Roman" w:cs="Times New Roman"/>
          <w:b/>
          <w:sz w:val="24"/>
          <w:szCs w:val="24"/>
          <w:lang w:eastAsia="es-ES"/>
        </w:rPr>
      </w:pPr>
    </w:p>
    <w:p w14:paraId="0D87938D" w14:textId="77777777" w:rsidR="001C6737" w:rsidRDefault="001C6737" w:rsidP="00964A9B">
      <w:pPr>
        <w:spacing w:after="0" w:line="240" w:lineRule="auto"/>
        <w:jc w:val="both"/>
        <w:rPr>
          <w:rFonts w:ascii="Times New Roman" w:eastAsia="Times New Roman" w:hAnsi="Times New Roman" w:cs="Times New Roman"/>
          <w:b/>
          <w:sz w:val="24"/>
          <w:szCs w:val="24"/>
          <w:lang w:eastAsia="es-ES"/>
        </w:rPr>
      </w:pPr>
    </w:p>
    <w:p w14:paraId="253449DD" w14:textId="77777777" w:rsidR="001C6737" w:rsidRDefault="001C6737" w:rsidP="00964A9B">
      <w:pPr>
        <w:spacing w:after="0" w:line="240" w:lineRule="auto"/>
        <w:jc w:val="both"/>
        <w:rPr>
          <w:rFonts w:ascii="Times New Roman" w:eastAsia="Times New Roman" w:hAnsi="Times New Roman" w:cs="Times New Roman"/>
          <w:b/>
          <w:sz w:val="24"/>
          <w:szCs w:val="24"/>
          <w:lang w:eastAsia="es-ES"/>
        </w:rPr>
      </w:pPr>
    </w:p>
    <w:p w14:paraId="62025B41" w14:textId="77777777" w:rsidR="001C6737" w:rsidRDefault="001C6737" w:rsidP="00964A9B">
      <w:pPr>
        <w:spacing w:after="0" w:line="240" w:lineRule="auto"/>
        <w:jc w:val="both"/>
        <w:rPr>
          <w:rFonts w:ascii="Times New Roman" w:eastAsia="Times New Roman" w:hAnsi="Times New Roman" w:cs="Times New Roman"/>
          <w:b/>
          <w:sz w:val="24"/>
          <w:szCs w:val="24"/>
          <w:lang w:eastAsia="es-ES"/>
        </w:rPr>
      </w:pPr>
    </w:p>
    <w:p w14:paraId="0F73C0C1" w14:textId="77777777" w:rsidR="001C6737" w:rsidRDefault="001C6737" w:rsidP="00964A9B">
      <w:pPr>
        <w:spacing w:after="0" w:line="240" w:lineRule="auto"/>
        <w:jc w:val="both"/>
        <w:rPr>
          <w:rFonts w:ascii="Times New Roman" w:eastAsia="Times New Roman" w:hAnsi="Times New Roman" w:cs="Times New Roman"/>
          <w:b/>
          <w:sz w:val="24"/>
          <w:szCs w:val="24"/>
          <w:lang w:eastAsia="es-ES"/>
        </w:rPr>
      </w:pPr>
    </w:p>
    <w:p w14:paraId="66B6746B" w14:textId="77777777" w:rsidR="00964A9B" w:rsidRDefault="001C6737" w:rsidP="00964A9B">
      <w:pPr>
        <w:spacing w:after="0" w:line="240" w:lineRule="auto"/>
        <w:jc w:val="both"/>
        <w:rPr>
          <w:rFonts w:ascii="Times New Roman" w:eastAsia="Times New Roman" w:hAnsi="Times New Roman" w:cs="Times New Roman"/>
          <w:b/>
          <w:sz w:val="24"/>
          <w:szCs w:val="24"/>
          <w:lang w:eastAsia="es-ES"/>
        </w:rPr>
      </w:pPr>
      <w:r>
        <w:rPr>
          <w:rFonts w:ascii="Times New Roman" w:eastAsia="Times New Roman" w:hAnsi="Times New Roman" w:cs="Times New Roman"/>
          <w:b/>
          <w:sz w:val="24"/>
          <w:szCs w:val="24"/>
          <w:lang w:eastAsia="es-ES"/>
        </w:rPr>
        <w:lastRenderedPageBreak/>
        <w:tab/>
      </w:r>
      <w:r w:rsidR="00964A9B">
        <w:rPr>
          <w:rFonts w:ascii="Times New Roman" w:eastAsia="Times New Roman" w:hAnsi="Times New Roman" w:cs="Times New Roman"/>
          <w:b/>
          <w:sz w:val="24"/>
          <w:szCs w:val="24"/>
          <w:lang w:eastAsia="es-ES"/>
        </w:rPr>
        <w:t xml:space="preserve">Segunda </w:t>
      </w:r>
      <w:r w:rsidR="00964A9B" w:rsidRPr="000514BD">
        <w:rPr>
          <w:rFonts w:ascii="Times New Roman" w:eastAsia="Times New Roman" w:hAnsi="Times New Roman" w:cs="Times New Roman"/>
          <w:b/>
          <w:sz w:val="24"/>
          <w:szCs w:val="24"/>
          <w:lang w:eastAsia="es-ES"/>
        </w:rPr>
        <w:t>parte</w:t>
      </w:r>
      <w:r w:rsidR="00964A9B">
        <w:rPr>
          <w:rFonts w:ascii="Times New Roman" w:eastAsia="Times New Roman" w:hAnsi="Times New Roman" w:cs="Times New Roman"/>
          <w:b/>
          <w:sz w:val="24"/>
          <w:szCs w:val="24"/>
          <w:lang w:eastAsia="es-ES"/>
        </w:rPr>
        <w:t>: Antonio Buero Vallejo</w:t>
      </w:r>
    </w:p>
    <w:p w14:paraId="009D1194" w14:textId="77777777" w:rsidR="001C6737" w:rsidRDefault="00964A9B" w:rsidP="00C74201">
      <w:pPr>
        <w:spacing w:after="0" w:line="240" w:lineRule="auto"/>
        <w:jc w:val="both"/>
        <w:rPr>
          <w:rFonts w:ascii="Times New Roman" w:eastAsia="Times New Roman" w:hAnsi="Times New Roman" w:cs="Times New Roman"/>
          <w:b/>
          <w:bCs/>
          <w:sz w:val="24"/>
          <w:szCs w:val="24"/>
          <w:lang w:eastAsia="es-ES"/>
        </w:rPr>
      </w:pPr>
      <w:r>
        <w:rPr>
          <w:rFonts w:ascii="Times New Roman" w:eastAsia="Times New Roman" w:hAnsi="Times New Roman" w:cs="Times New Roman"/>
          <w:b/>
          <w:bCs/>
          <w:sz w:val="24"/>
          <w:szCs w:val="24"/>
          <w:lang w:eastAsia="es-ES"/>
        </w:rPr>
        <w:tab/>
      </w:r>
    </w:p>
    <w:p w14:paraId="24B8130A" w14:textId="57B17BF7" w:rsidR="00C74201" w:rsidRPr="00964A9B" w:rsidRDefault="001C6737" w:rsidP="00C74201">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b/>
          <w:bCs/>
          <w:sz w:val="24"/>
          <w:szCs w:val="24"/>
          <w:lang w:eastAsia="es-ES"/>
        </w:rPr>
        <w:tab/>
      </w:r>
      <w:r w:rsidR="00C74201" w:rsidRPr="00C259CA">
        <w:rPr>
          <w:rFonts w:ascii="Times New Roman" w:eastAsia="Times New Roman" w:hAnsi="Times New Roman" w:cs="Times New Roman"/>
          <w:b/>
          <w:bCs/>
          <w:sz w:val="24"/>
          <w:szCs w:val="24"/>
          <w:lang w:eastAsia="es-ES"/>
        </w:rPr>
        <w:t>A</w:t>
      </w:r>
      <w:r w:rsidR="00964A9B">
        <w:rPr>
          <w:rFonts w:ascii="Times New Roman" w:eastAsia="Times New Roman" w:hAnsi="Times New Roman" w:cs="Times New Roman"/>
          <w:b/>
          <w:bCs/>
          <w:sz w:val="24"/>
          <w:szCs w:val="24"/>
          <w:lang w:eastAsia="es-ES"/>
        </w:rPr>
        <w:t>ntonio Buero V</w:t>
      </w:r>
      <w:r w:rsidR="00964A9B" w:rsidRPr="00C259CA">
        <w:rPr>
          <w:rFonts w:ascii="Times New Roman" w:eastAsia="Times New Roman" w:hAnsi="Times New Roman" w:cs="Times New Roman"/>
          <w:b/>
          <w:bCs/>
          <w:sz w:val="24"/>
          <w:szCs w:val="24"/>
          <w:lang w:eastAsia="es-ES"/>
        </w:rPr>
        <w:t>allejo</w:t>
      </w:r>
      <w:r w:rsidR="00964A9B" w:rsidRPr="00C259CA">
        <w:rPr>
          <w:rFonts w:ascii="Times New Roman" w:eastAsia="Times New Roman" w:hAnsi="Times New Roman" w:cs="Times New Roman"/>
          <w:bCs/>
          <w:sz w:val="24"/>
          <w:szCs w:val="24"/>
          <w:lang w:eastAsia="es-ES"/>
        </w:rPr>
        <w:t xml:space="preserve"> </w:t>
      </w:r>
      <w:r w:rsidR="00C74201" w:rsidRPr="00C259CA">
        <w:rPr>
          <w:rFonts w:ascii="Times New Roman" w:eastAsia="Times New Roman" w:hAnsi="Times New Roman" w:cs="Times New Roman"/>
          <w:bCs/>
          <w:sz w:val="24"/>
          <w:szCs w:val="24"/>
          <w:lang w:eastAsia="es-ES"/>
        </w:rPr>
        <w:t xml:space="preserve">(1916-2000) es el autor dramático español más importante de la segunda mitad del siglo XX. Estudió Bellas Artes. Su padre, militar, fue fusilado en diciembre del 36. Alistado en las filas republicanas, al acabar la guerra </w:t>
      </w:r>
      <w:r w:rsidR="00B8384F">
        <w:rPr>
          <w:rFonts w:ascii="Times New Roman" w:eastAsia="Times New Roman" w:hAnsi="Times New Roman" w:cs="Times New Roman"/>
          <w:bCs/>
          <w:sz w:val="24"/>
          <w:szCs w:val="24"/>
          <w:lang w:eastAsia="es-ES"/>
        </w:rPr>
        <w:t>fue</w:t>
      </w:r>
      <w:r w:rsidR="00C74201" w:rsidRPr="00C259CA">
        <w:rPr>
          <w:rFonts w:ascii="Times New Roman" w:eastAsia="Times New Roman" w:hAnsi="Times New Roman" w:cs="Times New Roman"/>
          <w:bCs/>
          <w:sz w:val="24"/>
          <w:szCs w:val="24"/>
          <w:lang w:eastAsia="es-ES"/>
        </w:rPr>
        <w:t xml:space="preserve"> encarcelado y condenado a muerte, aunque </w:t>
      </w:r>
      <w:r w:rsidR="00964A9B" w:rsidRPr="00964A9B">
        <w:rPr>
          <w:rFonts w:ascii="Times New Roman" w:eastAsia="Times New Roman" w:hAnsi="Times New Roman" w:cs="Times New Roman"/>
          <w:bCs/>
          <w:sz w:val="24"/>
          <w:szCs w:val="24"/>
          <w:lang w:eastAsia="es-ES"/>
        </w:rPr>
        <w:t xml:space="preserve">finalmente </w:t>
      </w:r>
      <w:r w:rsidR="00C74201" w:rsidRPr="00C259CA">
        <w:rPr>
          <w:rFonts w:ascii="Times New Roman" w:eastAsia="Times New Roman" w:hAnsi="Times New Roman" w:cs="Times New Roman"/>
          <w:bCs/>
          <w:sz w:val="24"/>
          <w:szCs w:val="24"/>
          <w:lang w:eastAsia="es-ES"/>
        </w:rPr>
        <w:t xml:space="preserve">le fue conmutada la pena capital. En la cárcel, conoció a Miguel Hernández. </w:t>
      </w:r>
      <w:r w:rsidR="00B8384F">
        <w:rPr>
          <w:rFonts w:ascii="Times New Roman" w:eastAsia="Times New Roman" w:hAnsi="Times New Roman" w:cs="Times New Roman"/>
          <w:bCs/>
          <w:sz w:val="24"/>
          <w:szCs w:val="24"/>
          <w:lang w:eastAsia="es-ES"/>
        </w:rPr>
        <w:t>Contrario al radicalismo crítico de Alfonso Sastre, s</w:t>
      </w:r>
      <w:r w:rsidR="00C74201" w:rsidRPr="00C259CA">
        <w:rPr>
          <w:rFonts w:ascii="Times New Roman" w:eastAsia="Times New Roman" w:hAnsi="Times New Roman" w:cs="Times New Roman"/>
          <w:bCs/>
          <w:sz w:val="24"/>
          <w:szCs w:val="24"/>
          <w:lang w:eastAsia="es-ES"/>
        </w:rPr>
        <w:t xml:space="preserve">upo sortear hábilmente las trabas de la censura, y su teatro siempre tuvo una gran aceptación de crítica y de público. La concesión del Premio Lope de Vega a </w:t>
      </w:r>
      <w:r w:rsidR="00C74201" w:rsidRPr="00C259CA">
        <w:rPr>
          <w:rFonts w:ascii="Times New Roman" w:eastAsia="Times New Roman" w:hAnsi="Times New Roman" w:cs="Times New Roman"/>
          <w:b/>
          <w:bCs/>
          <w:sz w:val="24"/>
          <w:szCs w:val="24"/>
          <w:u w:val="single"/>
          <w:lang w:eastAsia="es-ES"/>
        </w:rPr>
        <w:t>Historia de una escalera</w:t>
      </w:r>
      <w:r w:rsidR="00C74201" w:rsidRPr="00C259CA">
        <w:rPr>
          <w:rFonts w:ascii="Times New Roman" w:eastAsia="Times New Roman" w:hAnsi="Times New Roman" w:cs="Times New Roman"/>
          <w:bCs/>
          <w:sz w:val="24"/>
          <w:szCs w:val="24"/>
          <w:lang w:eastAsia="es-ES"/>
        </w:rPr>
        <w:t xml:space="preserve"> (1949) significó la reanudación de nuestro teatro dramático más universal, más allá de cualquier provincianismo temático o ideológico. Con esta obra emprendía Buero Vallejo una carrera teatral fecundísima, que comprende más de cuarenta años y una treintena de obras.</w:t>
      </w:r>
      <w:r w:rsidR="00C74201" w:rsidRPr="00C259CA">
        <w:rPr>
          <w:rFonts w:ascii="Times New Roman" w:eastAsia="Times New Roman" w:hAnsi="Times New Roman" w:cs="Times New Roman"/>
          <w:sz w:val="24"/>
          <w:szCs w:val="24"/>
          <w:lang w:eastAsia="es-ES"/>
        </w:rPr>
        <w:t xml:space="preserve"> </w:t>
      </w:r>
    </w:p>
    <w:p w14:paraId="44BF29EB" w14:textId="26838B81" w:rsidR="00C74201" w:rsidRPr="00C259CA" w:rsidRDefault="00964A9B" w:rsidP="00C74201">
      <w:pPr>
        <w:spacing w:after="0" w:line="240" w:lineRule="auto"/>
        <w:jc w:val="both"/>
        <w:rPr>
          <w:rFonts w:ascii="Times New Roman" w:eastAsia="Times New Roman" w:hAnsi="Times New Roman" w:cs="Times New Roman"/>
          <w:bCs/>
          <w:sz w:val="24"/>
          <w:szCs w:val="24"/>
          <w:lang w:eastAsia="es-ES"/>
        </w:rPr>
      </w:pPr>
      <w:r w:rsidRPr="00964A9B">
        <w:rPr>
          <w:rFonts w:ascii="Times New Roman" w:eastAsia="Times New Roman" w:hAnsi="Times New Roman" w:cs="Times New Roman"/>
          <w:bCs/>
          <w:sz w:val="24"/>
          <w:szCs w:val="24"/>
          <w:lang w:eastAsia="es-ES"/>
        </w:rPr>
        <w:tab/>
      </w:r>
      <w:r w:rsidR="00C74201" w:rsidRPr="00C259CA">
        <w:rPr>
          <w:rFonts w:ascii="Times New Roman" w:eastAsia="Times New Roman" w:hAnsi="Times New Roman" w:cs="Times New Roman"/>
          <w:bCs/>
          <w:sz w:val="24"/>
          <w:szCs w:val="24"/>
          <w:lang w:eastAsia="es-ES"/>
        </w:rPr>
        <w:t xml:space="preserve">En conjunto, podríamos estructurar su producción en tres grupos: </w:t>
      </w:r>
      <w:r w:rsidR="00C74201" w:rsidRPr="00C259CA">
        <w:rPr>
          <w:rFonts w:ascii="Times New Roman" w:eastAsia="Times New Roman" w:hAnsi="Times New Roman" w:cs="Times New Roman"/>
          <w:b/>
          <w:bCs/>
          <w:sz w:val="24"/>
          <w:szCs w:val="24"/>
          <w:lang w:eastAsia="es-ES"/>
        </w:rPr>
        <w:t>obras de crítica y denuncia</w:t>
      </w:r>
      <w:r w:rsidR="00C74201" w:rsidRPr="00C259CA">
        <w:rPr>
          <w:rFonts w:ascii="Times New Roman" w:eastAsia="Times New Roman" w:hAnsi="Times New Roman" w:cs="Times New Roman"/>
          <w:bCs/>
          <w:sz w:val="24"/>
          <w:szCs w:val="24"/>
          <w:lang w:eastAsia="es-ES"/>
        </w:rPr>
        <w:t>, que presentan problemas de la sociedad y de la realidad española del momento</w:t>
      </w:r>
      <w:r w:rsidRPr="00964A9B">
        <w:rPr>
          <w:rFonts w:ascii="Times New Roman" w:eastAsia="Times New Roman" w:hAnsi="Times New Roman" w:cs="Times New Roman"/>
          <w:bCs/>
          <w:sz w:val="24"/>
          <w:szCs w:val="24"/>
          <w:lang w:eastAsia="es-ES"/>
        </w:rPr>
        <w:t xml:space="preserve">: </w:t>
      </w:r>
      <w:r w:rsidR="00C74201" w:rsidRPr="00C259CA">
        <w:rPr>
          <w:rFonts w:ascii="Times New Roman" w:eastAsia="Times New Roman" w:hAnsi="Times New Roman" w:cs="Times New Roman"/>
          <w:b/>
          <w:bCs/>
          <w:sz w:val="24"/>
          <w:szCs w:val="24"/>
          <w:u w:val="single"/>
          <w:lang w:eastAsia="es-ES"/>
        </w:rPr>
        <w:t>Historia de una escalera</w:t>
      </w:r>
      <w:r w:rsidR="00C74201" w:rsidRPr="00C259CA">
        <w:rPr>
          <w:rFonts w:ascii="Times New Roman" w:eastAsia="Times New Roman" w:hAnsi="Times New Roman" w:cs="Times New Roman"/>
          <w:bCs/>
          <w:sz w:val="24"/>
          <w:szCs w:val="24"/>
          <w:lang w:eastAsia="es-ES"/>
        </w:rPr>
        <w:t xml:space="preserve">, </w:t>
      </w:r>
      <w:r w:rsidR="00C74201" w:rsidRPr="00C259CA">
        <w:rPr>
          <w:rFonts w:ascii="Times New Roman" w:eastAsia="Times New Roman" w:hAnsi="Times New Roman" w:cs="Times New Roman"/>
          <w:bCs/>
          <w:sz w:val="24"/>
          <w:szCs w:val="24"/>
          <w:u w:val="single"/>
          <w:lang w:eastAsia="es-ES"/>
        </w:rPr>
        <w:t>El tragaluz</w:t>
      </w:r>
      <w:r w:rsidR="00C74201" w:rsidRPr="00C259CA">
        <w:rPr>
          <w:rFonts w:ascii="Times New Roman" w:eastAsia="Times New Roman" w:hAnsi="Times New Roman" w:cs="Times New Roman"/>
          <w:bCs/>
          <w:sz w:val="24"/>
          <w:szCs w:val="24"/>
          <w:lang w:eastAsia="es-ES"/>
        </w:rPr>
        <w:t xml:space="preserve"> (1967)</w:t>
      </w:r>
      <w:r w:rsidRPr="00964A9B">
        <w:rPr>
          <w:rFonts w:ascii="Times New Roman" w:eastAsia="Times New Roman" w:hAnsi="Times New Roman" w:cs="Times New Roman"/>
          <w:bCs/>
          <w:sz w:val="24"/>
          <w:szCs w:val="24"/>
          <w:lang w:eastAsia="es-ES"/>
        </w:rPr>
        <w:t>;</w:t>
      </w:r>
      <w:r w:rsidR="00C74201" w:rsidRPr="00C259CA">
        <w:rPr>
          <w:rFonts w:ascii="Times New Roman" w:eastAsia="Times New Roman" w:hAnsi="Times New Roman" w:cs="Times New Roman"/>
          <w:bCs/>
          <w:sz w:val="24"/>
          <w:szCs w:val="24"/>
          <w:lang w:eastAsia="es-ES"/>
        </w:rPr>
        <w:t xml:space="preserve"> </w:t>
      </w:r>
      <w:r w:rsidR="00C74201" w:rsidRPr="00C259CA">
        <w:rPr>
          <w:rFonts w:ascii="Times New Roman" w:eastAsia="Times New Roman" w:hAnsi="Times New Roman" w:cs="Times New Roman"/>
          <w:b/>
          <w:bCs/>
          <w:sz w:val="24"/>
          <w:szCs w:val="24"/>
          <w:lang w:eastAsia="es-ES"/>
        </w:rPr>
        <w:t>obras simbólicas</w:t>
      </w:r>
      <w:r w:rsidR="00C74201" w:rsidRPr="00C259CA">
        <w:rPr>
          <w:rFonts w:ascii="Times New Roman" w:eastAsia="Times New Roman" w:hAnsi="Times New Roman" w:cs="Times New Roman"/>
          <w:bCs/>
          <w:sz w:val="24"/>
          <w:szCs w:val="24"/>
          <w:lang w:eastAsia="es-ES"/>
        </w:rPr>
        <w:t>, en la</w:t>
      </w:r>
      <w:r w:rsidRPr="00964A9B">
        <w:rPr>
          <w:rFonts w:ascii="Times New Roman" w:eastAsia="Times New Roman" w:hAnsi="Times New Roman" w:cs="Times New Roman"/>
          <w:bCs/>
          <w:sz w:val="24"/>
          <w:szCs w:val="24"/>
          <w:lang w:eastAsia="es-ES"/>
        </w:rPr>
        <w:t>s</w:t>
      </w:r>
      <w:r w:rsidR="00C74201" w:rsidRPr="00C259CA">
        <w:rPr>
          <w:rFonts w:ascii="Times New Roman" w:eastAsia="Times New Roman" w:hAnsi="Times New Roman" w:cs="Times New Roman"/>
          <w:bCs/>
          <w:sz w:val="24"/>
          <w:szCs w:val="24"/>
          <w:lang w:eastAsia="es-ES"/>
        </w:rPr>
        <w:t xml:space="preserve"> que el escenario, la ambientación y el argumento abordan temas universales de gran complejidad: la libert</w:t>
      </w:r>
      <w:r w:rsidRPr="00964A9B">
        <w:rPr>
          <w:rFonts w:ascii="Times New Roman" w:eastAsia="Times New Roman" w:hAnsi="Times New Roman" w:cs="Times New Roman"/>
          <w:bCs/>
          <w:sz w:val="24"/>
          <w:szCs w:val="24"/>
          <w:lang w:eastAsia="es-ES"/>
        </w:rPr>
        <w:t xml:space="preserve">ad, la solidaridad, la esperanza: </w:t>
      </w:r>
      <w:r w:rsidR="00C74201" w:rsidRPr="00C259CA">
        <w:rPr>
          <w:rFonts w:ascii="Times New Roman" w:eastAsia="Times New Roman" w:hAnsi="Times New Roman" w:cs="Times New Roman"/>
          <w:bCs/>
          <w:sz w:val="24"/>
          <w:szCs w:val="24"/>
          <w:u w:val="single"/>
          <w:lang w:eastAsia="es-ES"/>
        </w:rPr>
        <w:t>La tejedora de sueños</w:t>
      </w:r>
      <w:r w:rsidR="00C74201" w:rsidRPr="00C259CA">
        <w:rPr>
          <w:rFonts w:ascii="Times New Roman" w:eastAsia="Times New Roman" w:hAnsi="Times New Roman" w:cs="Times New Roman"/>
          <w:bCs/>
          <w:sz w:val="24"/>
          <w:szCs w:val="24"/>
          <w:lang w:eastAsia="es-ES"/>
        </w:rPr>
        <w:t xml:space="preserve">, </w:t>
      </w:r>
      <w:r w:rsidR="00C74201" w:rsidRPr="00C259CA">
        <w:rPr>
          <w:rFonts w:ascii="Times New Roman" w:eastAsia="Times New Roman" w:hAnsi="Times New Roman" w:cs="Times New Roman"/>
          <w:b/>
          <w:bCs/>
          <w:sz w:val="24"/>
          <w:szCs w:val="24"/>
          <w:u w:val="single"/>
          <w:lang w:eastAsia="es-ES"/>
        </w:rPr>
        <w:t>La fundación</w:t>
      </w:r>
      <w:r w:rsidRPr="00964A9B">
        <w:rPr>
          <w:rFonts w:ascii="Times New Roman" w:eastAsia="Times New Roman" w:hAnsi="Times New Roman" w:cs="Times New Roman"/>
          <w:bCs/>
          <w:sz w:val="24"/>
          <w:szCs w:val="24"/>
          <w:lang w:eastAsia="es-ES"/>
        </w:rPr>
        <w:t>;</w:t>
      </w:r>
      <w:r w:rsidR="00C74201" w:rsidRPr="00C259CA">
        <w:rPr>
          <w:rFonts w:ascii="Times New Roman" w:eastAsia="Times New Roman" w:hAnsi="Times New Roman" w:cs="Times New Roman"/>
          <w:bCs/>
          <w:sz w:val="24"/>
          <w:szCs w:val="24"/>
          <w:lang w:eastAsia="es-ES"/>
        </w:rPr>
        <w:t xml:space="preserve"> y </w:t>
      </w:r>
      <w:r w:rsidR="00C74201" w:rsidRPr="008C643B">
        <w:rPr>
          <w:rFonts w:ascii="Times New Roman" w:eastAsia="Times New Roman" w:hAnsi="Times New Roman" w:cs="Times New Roman"/>
          <w:b/>
          <w:bCs/>
          <w:sz w:val="24"/>
          <w:szCs w:val="24"/>
          <w:lang w:eastAsia="es-ES"/>
        </w:rPr>
        <w:t>obras de fondo histórico</w:t>
      </w:r>
      <w:r w:rsidR="00C74201" w:rsidRPr="00C259CA">
        <w:rPr>
          <w:rFonts w:ascii="Times New Roman" w:eastAsia="Times New Roman" w:hAnsi="Times New Roman" w:cs="Times New Roman"/>
          <w:bCs/>
          <w:sz w:val="24"/>
          <w:szCs w:val="24"/>
          <w:lang w:eastAsia="es-ES"/>
        </w:rPr>
        <w:t xml:space="preserve">, como </w:t>
      </w:r>
      <w:r w:rsidR="00C74201" w:rsidRPr="00C259CA">
        <w:rPr>
          <w:rFonts w:ascii="Times New Roman" w:eastAsia="Times New Roman" w:hAnsi="Times New Roman" w:cs="Times New Roman"/>
          <w:b/>
          <w:bCs/>
          <w:sz w:val="24"/>
          <w:szCs w:val="24"/>
          <w:u w:val="single"/>
          <w:lang w:eastAsia="es-ES"/>
        </w:rPr>
        <w:t>Un soñador para un pueblo</w:t>
      </w:r>
      <w:r w:rsidR="008C643B">
        <w:rPr>
          <w:rFonts w:ascii="Times New Roman" w:eastAsia="Times New Roman" w:hAnsi="Times New Roman" w:cs="Times New Roman"/>
          <w:bCs/>
          <w:sz w:val="24"/>
          <w:szCs w:val="24"/>
          <w:lang w:eastAsia="es-ES"/>
        </w:rPr>
        <w:t>,</w:t>
      </w:r>
      <w:r w:rsidR="00C74201" w:rsidRPr="00C259CA">
        <w:rPr>
          <w:rFonts w:ascii="Times New Roman" w:eastAsia="Times New Roman" w:hAnsi="Times New Roman" w:cs="Times New Roman"/>
          <w:bCs/>
          <w:sz w:val="24"/>
          <w:szCs w:val="24"/>
          <w:lang w:eastAsia="es-ES"/>
        </w:rPr>
        <w:t xml:space="preserve"> sobre el motín de </w:t>
      </w:r>
      <w:proofErr w:type="spellStart"/>
      <w:r w:rsidR="00C74201" w:rsidRPr="00C259CA">
        <w:rPr>
          <w:rFonts w:ascii="Times New Roman" w:eastAsia="Times New Roman" w:hAnsi="Times New Roman" w:cs="Times New Roman"/>
          <w:bCs/>
          <w:sz w:val="24"/>
          <w:szCs w:val="24"/>
          <w:lang w:eastAsia="es-ES"/>
        </w:rPr>
        <w:t>Esquilache</w:t>
      </w:r>
      <w:proofErr w:type="spellEnd"/>
      <w:r w:rsidR="00C74201" w:rsidRPr="00C259CA">
        <w:rPr>
          <w:rFonts w:ascii="Times New Roman" w:eastAsia="Times New Roman" w:hAnsi="Times New Roman" w:cs="Times New Roman"/>
          <w:bCs/>
          <w:sz w:val="24"/>
          <w:szCs w:val="24"/>
          <w:lang w:eastAsia="es-ES"/>
        </w:rPr>
        <w:t xml:space="preserve">; </w:t>
      </w:r>
      <w:r w:rsidR="00C74201" w:rsidRPr="00C259CA">
        <w:rPr>
          <w:rFonts w:ascii="Times New Roman" w:eastAsia="Times New Roman" w:hAnsi="Times New Roman" w:cs="Times New Roman"/>
          <w:bCs/>
          <w:sz w:val="24"/>
          <w:szCs w:val="24"/>
          <w:u w:val="single"/>
          <w:lang w:eastAsia="es-ES"/>
        </w:rPr>
        <w:t>Las meninas</w:t>
      </w:r>
      <w:r w:rsidR="00C74201" w:rsidRPr="00C259CA">
        <w:rPr>
          <w:rFonts w:ascii="Times New Roman" w:eastAsia="Times New Roman" w:hAnsi="Times New Roman" w:cs="Times New Roman"/>
          <w:bCs/>
          <w:sz w:val="24"/>
          <w:szCs w:val="24"/>
          <w:lang w:eastAsia="es-ES"/>
        </w:rPr>
        <w:t xml:space="preserve"> (1960), sobre Velázquez; </w:t>
      </w:r>
      <w:r w:rsidR="00C74201" w:rsidRPr="00C259CA">
        <w:rPr>
          <w:rFonts w:ascii="Times New Roman" w:eastAsia="Times New Roman" w:hAnsi="Times New Roman" w:cs="Times New Roman"/>
          <w:bCs/>
          <w:sz w:val="24"/>
          <w:szCs w:val="24"/>
          <w:u w:val="single"/>
          <w:lang w:eastAsia="es-ES"/>
        </w:rPr>
        <w:t>El sueño de la razón</w:t>
      </w:r>
      <w:r w:rsidR="00C74201" w:rsidRPr="00C259CA">
        <w:rPr>
          <w:rFonts w:ascii="Times New Roman" w:eastAsia="Times New Roman" w:hAnsi="Times New Roman" w:cs="Times New Roman"/>
          <w:bCs/>
          <w:sz w:val="24"/>
          <w:szCs w:val="24"/>
          <w:lang w:eastAsia="es-ES"/>
        </w:rPr>
        <w:t xml:space="preserve"> (1970), </w:t>
      </w:r>
      <w:r w:rsidRPr="00964A9B">
        <w:rPr>
          <w:rFonts w:ascii="Times New Roman" w:eastAsia="Times New Roman" w:hAnsi="Times New Roman" w:cs="Times New Roman"/>
          <w:bCs/>
          <w:sz w:val="24"/>
          <w:szCs w:val="24"/>
          <w:lang w:eastAsia="es-ES"/>
        </w:rPr>
        <w:t xml:space="preserve">que </w:t>
      </w:r>
      <w:r w:rsidR="00C74201" w:rsidRPr="00C259CA">
        <w:rPr>
          <w:rFonts w:ascii="Times New Roman" w:eastAsia="Times New Roman" w:hAnsi="Times New Roman" w:cs="Times New Roman"/>
          <w:bCs/>
          <w:sz w:val="24"/>
          <w:szCs w:val="24"/>
          <w:lang w:eastAsia="es-ES"/>
        </w:rPr>
        <w:t>aborda la figura de Goya</w:t>
      </w:r>
      <w:r w:rsidRPr="00964A9B">
        <w:rPr>
          <w:rFonts w:ascii="Times New Roman" w:eastAsia="Times New Roman" w:hAnsi="Times New Roman" w:cs="Times New Roman"/>
          <w:bCs/>
          <w:sz w:val="24"/>
          <w:szCs w:val="24"/>
          <w:lang w:eastAsia="es-ES"/>
        </w:rPr>
        <w:t>;</w:t>
      </w:r>
      <w:r w:rsidR="00C74201" w:rsidRPr="00C259CA">
        <w:rPr>
          <w:rFonts w:ascii="Times New Roman" w:eastAsia="Times New Roman" w:hAnsi="Times New Roman" w:cs="Times New Roman"/>
          <w:bCs/>
          <w:sz w:val="24"/>
          <w:szCs w:val="24"/>
          <w:lang w:eastAsia="es-ES"/>
        </w:rPr>
        <w:t xml:space="preserve"> o </w:t>
      </w:r>
      <w:r w:rsidR="00C74201" w:rsidRPr="00C259CA">
        <w:rPr>
          <w:rFonts w:ascii="Times New Roman" w:eastAsia="Times New Roman" w:hAnsi="Times New Roman" w:cs="Times New Roman"/>
          <w:bCs/>
          <w:sz w:val="24"/>
          <w:szCs w:val="24"/>
          <w:u w:val="single"/>
          <w:lang w:eastAsia="es-ES"/>
        </w:rPr>
        <w:t>La detonación</w:t>
      </w:r>
      <w:r w:rsidR="00C74201" w:rsidRPr="00C259CA">
        <w:rPr>
          <w:rFonts w:ascii="Times New Roman" w:eastAsia="Times New Roman" w:hAnsi="Times New Roman" w:cs="Times New Roman"/>
          <w:bCs/>
          <w:sz w:val="24"/>
          <w:szCs w:val="24"/>
          <w:lang w:eastAsia="es-ES"/>
        </w:rPr>
        <w:t>, acerca de la muerte de Larra.</w:t>
      </w:r>
      <w:r w:rsidR="00C74201" w:rsidRPr="00C259CA">
        <w:rPr>
          <w:rFonts w:ascii="Times New Roman" w:eastAsia="Times New Roman" w:hAnsi="Times New Roman" w:cs="Times New Roman"/>
          <w:noProof/>
          <w:sz w:val="24"/>
          <w:szCs w:val="24"/>
          <w:lang w:eastAsia="es-ES"/>
        </w:rPr>
        <w:t xml:space="preserve"> </w:t>
      </w:r>
    </w:p>
    <w:p w14:paraId="74B8060E" w14:textId="77777777" w:rsidR="00C74201" w:rsidRPr="00C259CA" w:rsidRDefault="00964A9B" w:rsidP="00C74201">
      <w:pPr>
        <w:spacing w:after="0" w:line="240" w:lineRule="auto"/>
        <w:jc w:val="both"/>
        <w:rPr>
          <w:rFonts w:ascii="Times New Roman" w:eastAsia="Times New Roman" w:hAnsi="Times New Roman" w:cs="Times New Roman"/>
          <w:bCs/>
          <w:sz w:val="24"/>
          <w:szCs w:val="24"/>
          <w:lang w:eastAsia="es-ES"/>
        </w:rPr>
      </w:pPr>
      <w:r w:rsidRPr="00964A9B">
        <w:rPr>
          <w:rFonts w:ascii="Times New Roman" w:eastAsia="Times New Roman" w:hAnsi="Times New Roman" w:cs="Times New Roman"/>
          <w:bCs/>
          <w:sz w:val="24"/>
          <w:szCs w:val="24"/>
          <w:lang w:eastAsia="es-ES"/>
        </w:rPr>
        <w:tab/>
      </w:r>
      <w:r w:rsidR="00C74201" w:rsidRPr="00C259CA">
        <w:rPr>
          <w:rFonts w:ascii="Times New Roman" w:eastAsia="Times New Roman" w:hAnsi="Times New Roman" w:cs="Times New Roman"/>
          <w:bCs/>
          <w:sz w:val="24"/>
          <w:szCs w:val="24"/>
          <w:lang w:eastAsia="es-ES"/>
        </w:rPr>
        <w:t xml:space="preserve">Su teatro presenta un </w:t>
      </w:r>
      <w:r w:rsidR="00C74201" w:rsidRPr="00C259CA">
        <w:rPr>
          <w:rFonts w:ascii="Times New Roman" w:eastAsia="Times New Roman" w:hAnsi="Times New Roman" w:cs="Times New Roman"/>
          <w:b/>
          <w:bCs/>
          <w:sz w:val="24"/>
          <w:szCs w:val="24"/>
          <w:lang w:eastAsia="es-ES"/>
        </w:rPr>
        <w:t>hondo sentido trágico</w:t>
      </w:r>
      <w:r w:rsidR="00C74201" w:rsidRPr="00C259CA">
        <w:rPr>
          <w:rFonts w:ascii="Times New Roman" w:eastAsia="Times New Roman" w:hAnsi="Times New Roman" w:cs="Times New Roman"/>
          <w:bCs/>
          <w:sz w:val="24"/>
          <w:szCs w:val="24"/>
          <w:lang w:eastAsia="es-ES"/>
        </w:rPr>
        <w:t xml:space="preserve">, del que se sirve Buero para llevar a escena su reflexión sobre el hombre y la sociedad española de su tiempo. En algunas obras puede adoptar una denuncia más directa y abierta; en otras recurre a una expresión simbólica; o, incluso, puede situar </w:t>
      </w:r>
      <w:r w:rsidR="00B8384F">
        <w:rPr>
          <w:rFonts w:ascii="Times New Roman" w:eastAsia="Times New Roman" w:hAnsi="Times New Roman" w:cs="Times New Roman"/>
          <w:bCs/>
          <w:sz w:val="24"/>
          <w:szCs w:val="24"/>
          <w:lang w:eastAsia="es-ES"/>
        </w:rPr>
        <w:t xml:space="preserve">a veces </w:t>
      </w:r>
      <w:r w:rsidR="00C74201" w:rsidRPr="00C259CA">
        <w:rPr>
          <w:rFonts w:ascii="Times New Roman" w:eastAsia="Times New Roman" w:hAnsi="Times New Roman" w:cs="Times New Roman"/>
          <w:bCs/>
          <w:sz w:val="24"/>
          <w:szCs w:val="24"/>
          <w:lang w:eastAsia="es-ES"/>
        </w:rPr>
        <w:t>en el pasado la acción y los personajes. En estos dos últimos casos con la intención de burlar mejor la censura</w:t>
      </w:r>
      <w:r w:rsidR="00C74201" w:rsidRPr="00C259CA">
        <w:rPr>
          <w:rFonts w:ascii="Times New Roman" w:eastAsia="Times New Roman" w:hAnsi="Times New Roman" w:cs="Times New Roman"/>
          <w:b/>
          <w:bCs/>
          <w:sz w:val="24"/>
          <w:szCs w:val="24"/>
          <w:lang w:eastAsia="es-ES"/>
        </w:rPr>
        <w:t xml:space="preserve">. </w:t>
      </w:r>
      <w:r w:rsidR="00C74201" w:rsidRPr="00C259CA">
        <w:rPr>
          <w:rFonts w:ascii="Times New Roman" w:eastAsia="Times New Roman" w:hAnsi="Times New Roman" w:cs="Times New Roman"/>
          <w:bCs/>
          <w:sz w:val="24"/>
          <w:szCs w:val="24"/>
          <w:lang w:eastAsia="es-ES"/>
        </w:rPr>
        <w:t>Es lo que se conoce como</w:t>
      </w:r>
      <w:r w:rsidR="00C74201" w:rsidRPr="00C259CA">
        <w:rPr>
          <w:rFonts w:ascii="Times New Roman" w:eastAsia="Times New Roman" w:hAnsi="Times New Roman" w:cs="Times New Roman"/>
          <w:b/>
          <w:bCs/>
          <w:sz w:val="24"/>
          <w:szCs w:val="24"/>
          <w:lang w:eastAsia="es-ES"/>
        </w:rPr>
        <w:t xml:space="preserve"> </w:t>
      </w:r>
      <w:r w:rsidR="00B8384F">
        <w:rPr>
          <w:rFonts w:ascii="Times New Roman" w:eastAsia="Times New Roman" w:hAnsi="Times New Roman" w:cs="Times New Roman"/>
          <w:b/>
          <w:bCs/>
          <w:sz w:val="24"/>
          <w:szCs w:val="24"/>
          <w:lang w:eastAsia="es-ES"/>
        </w:rPr>
        <w:t>“</w:t>
      </w:r>
      <w:r w:rsidR="00C74201" w:rsidRPr="00C259CA">
        <w:rPr>
          <w:rFonts w:ascii="Times New Roman" w:eastAsia="Times New Roman" w:hAnsi="Times New Roman" w:cs="Times New Roman"/>
          <w:bCs/>
          <w:sz w:val="24"/>
          <w:szCs w:val="24"/>
          <w:lang w:eastAsia="es-ES"/>
        </w:rPr>
        <w:t>posibilismo</w:t>
      </w:r>
      <w:r w:rsidR="00B8384F">
        <w:rPr>
          <w:rFonts w:ascii="Times New Roman" w:eastAsia="Times New Roman" w:hAnsi="Times New Roman" w:cs="Times New Roman"/>
          <w:bCs/>
          <w:sz w:val="24"/>
          <w:szCs w:val="24"/>
          <w:lang w:eastAsia="es-ES"/>
        </w:rPr>
        <w:t>”</w:t>
      </w:r>
      <w:r w:rsidR="00C74201" w:rsidRPr="00C259CA">
        <w:rPr>
          <w:rFonts w:ascii="Times New Roman" w:eastAsia="Times New Roman" w:hAnsi="Times New Roman" w:cs="Times New Roman"/>
          <w:bCs/>
          <w:sz w:val="24"/>
          <w:szCs w:val="24"/>
          <w:lang w:eastAsia="es-ES"/>
        </w:rPr>
        <w:t>,</w:t>
      </w:r>
      <w:r w:rsidR="00C74201" w:rsidRPr="00C259CA">
        <w:rPr>
          <w:rFonts w:ascii="Times New Roman" w:eastAsia="Times New Roman" w:hAnsi="Times New Roman" w:cs="Times New Roman"/>
          <w:b/>
          <w:bCs/>
          <w:sz w:val="24"/>
          <w:szCs w:val="24"/>
          <w:lang w:eastAsia="es-ES"/>
        </w:rPr>
        <w:t xml:space="preserve"> </w:t>
      </w:r>
      <w:r w:rsidR="00C74201" w:rsidRPr="00C259CA">
        <w:rPr>
          <w:rFonts w:ascii="Times New Roman" w:eastAsia="Times New Roman" w:hAnsi="Times New Roman" w:cs="Times New Roman"/>
          <w:bCs/>
          <w:sz w:val="24"/>
          <w:szCs w:val="24"/>
          <w:lang w:eastAsia="es-ES"/>
        </w:rPr>
        <w:t xml:space="preserve">frente al </w:t>
      </w:r>
      <w:r w:rsidR="00B8384F">
        <w:rPr>
          <w:rFonts w:ascii="Times New Roman" w:eastAsia="Times New Roman" w:hAnsi="Times New Roman" w:cs="Times New Roman"/>
          <w:bCs/>
          <w:sz w:val="24"/>
          <w:szCs w:val="24"/>
          <w:lang w:eastAsia="es-ES"/>
        </w:rPr>
        <w:t>“</w:t>
      </w:r>
      <w:proofErr w:type="spellStart"/>
      <w:r w:rsidR="00C74201" w:rsidRPr="00C259CA">
        <w:rPr>
          <w:rFonts w:ascii="Times New Roman" w:eastAsia="Times New Roman" w:hAnsi="Times New Roman" w:cs="Times New Roman"/>
          <w:bCs/>
          <w:sz w:val="24"/>
          <w:szCs w:val="24"/>
          <w:lang w:eastAsia="es-ES"/>
        </w:rPr>
        <w:t>imposibilismo</w:t>
      </w:r>
      <w:proofErr w:type="spellEnd"/>
      <w:r w:rsidR="00B8384F">
        <w:rPr>
          <w:rFonts w:ascii="Times New Roman" w:eastAsia="Times New Roman" w:hAnsi="Times New Roman" w:cs="Times New Roman"/>
          <w:bCs/>
          <w:sz w:val="24"/>
          <w:szCs w:val="24"/>
          <w:lang w:eastAsia="es-ES"/>
        </w:rPr>
        <w:t>”</w:t>
      </w:r>
      <w:r w:rsidR="00C74201" w:rsidRPr="00C259CA">
        <w:rPr>
          <w:rFonts w:ascii="Times New Roman" w:eastAsia="Times New Roman" w:hAnsi="Times New Roman" w:cs="Times New Roman"/>
          <w:bCs/>
          <w:sz w:val="24"/>
          <w:szCs w:val="24"/>
          <w:lang w:eastAsia="es-ES"/>
        </w:rPr>
        <w:t xml:space="preserve"> de Alfonso Sastre, </w:t>
      </w:r>
      <w:r w:rsidRPr="00964A9B">
        <w:rPr>
          <w:rFonts w:ascii="Times New Roman" w:eastAsia="Times New Roman" w:hAnsi="Times New Roman" w:cs="Times New Roman"/>
          <w:bCs/>
          <w:sz w:val="24"/>
          <w:szCs w:val="24"/>
          <w:lang w:eastAsia="es-ES"/>
        </w:rPr>
        <w:t>del que hemos hablado anteriormente.</w:t>
      </w:r>
      <w:r w:rsidR="00C74201" w:rsidRPr="00C259CA">
        <w:rPr>
          <w:rFonts w:ascii="Times New Roman" w:eastAsia="Times New Roman" w:hAnsi="Times New Roman" w:cs="Times New Roman"/>
          <w:bCs/>
          <w:sz w:val="24"/>
          <w:szCs w:val="24"/>
          <w:lang w:eastAsia="es-ES"/>
        </w:rPr>
        <w:t xml:space="preserve"> Su producción es de una enorme coherencia ideológica</w:t>
      </w:r>
      <w:r w:rsidRPr="00964A9B">
        <w:rPr>
          <w:rFonts w:ascii="Times New Roman" w:eastAsia="Times New Roman" w:hAnsi="Times New Roman" w:cs="Times New Roman"/>
          <w:bCs/>
          <w:sz w:val="24"/>
          <w:szCs w:val="24"/>
          <w:lang w:eastAsia="es-ES"/>
        </w:rPr>
        <w:t>,</w:t>
      </w:r>
      <w:r w:rsidR="00C74201" w:rsidRPr="00C259CA">
        <w:rPr>
          <w:rFonts w:ascii="Times New Roman" w:eastAsia="Times New Roman" w:hAnsi="Times New Roman" w:cs="Times New Roman"/>
          <w:bCs/>
          <w:sz w:val="24"/>
          <w:szCs w:val="24"/>
          <w:lang w:eastAsia="es-ES"/>
        </w:rPr>
        <w:t xml:space="preserve"> y aborda siempre las grandes preocupaciones del ser humano.</w:t>
      </w:r>
    </w:p>
    <w:p w14:paraId="52CD3BF9" w14:textId="77777777" w:rsidR="00C74201" w:rsidRPr="00C259CA" w:rsidRDefault="00B8384F" w:rsidP="00C74201">
      <w:pPr>
        <w:spacing w:after="0" w:line="240" w:lineRule="auto"/>
        <w:jc w:val="both"/>
        <w:rPr>
          <w:rFonts w:ascii="Times New Roman" w:eastAsia="Times New Roman" w:hAnsi="Times New Roman" w:cs="Times New Roman"/>
          <w:bCs/>
          <w:sz w:val="24"/>
          <w:szCs w:val="24"/>
          <w:lang w:eastAsia="es-ES"/>
        </w:rPr>
      </w:pPr>
      <w:r>
        <w:rPr>
          <w:rFonts w:ascii="Times New Roman" w:eastAsia="Times New Roman" w:hAnsi="Times New Roman" w:cs="Times New Roman"/>
          <w:bCs/>
          <w:sz w:val="24"/>
          <w:szCs w:val="24"/>
          <w:lang w:eastAsia="es-ES"/>
        </w:rPr>
        <w:tab/>
      </w:r>
      <w:r w:rsidR="00C74201" w:rsidRPr="00C259CA">
        <w:rPr>
          <w:rFonts w:ascii="Times New Roman" w:eastAsia="Times New Roman" w:hAnsi="Times New Roman" w:cs="Times New Roman"/>
          <w:bCs/>
          <w:sz w:val="24"/>
          <w:szCs w:val="24"/>
          <w:lang w:eastAsia="es-ES"/>
        </w:rPr>
        <w:t xml:space="preserve"> Buero Vallejo domina la técnica teatral y sabe aprovechar todos los recursos escénicos. Entre éstos, podemos señalar el </w:t>
      </w:r>
      <w:r w:rsidR="00C74201" w:rsidRPr="00C259CA">
        <w:rPr>
          <w:rFonts w:ascii="Times New Roman" w:eastAsia="Times New Roman" w:hAnsi="Times New Roman" w:cs="Times New Roman"/>
          <w:b/>
          <w:bCs/>
          <w:sz w:val="24"/>
          <w:szCs w:val="24"/>
          <w:lang w:eastAsia="es-ES"/>
        </w:rPr>
        <w:t>lenguaje dramático</w:t>
      </w:r>
      <w:r w:rsidR="00C74201" w:rsidRPr="00C259CA">
        <w:rPr>
          <w:rFonts w:ascii="Times New Roman" w:eastAsia="Times New Roman" w:hAnsi="Times New Roman" w:cs="Times New Roman"/>
          <w:bCs/>
          <w:sz w:val="24"/>
          <w:szCs w:val="24"/>
          <w:lang w:eastAsia="es-ES"/>
        </w:rPr>
        <w:t>, siempre de gran calidad literaria y expresividad, aunque a veces pued</w:t>
      </w:r>
      <w:r>
        <w:rPr>
          <w:rFonts w:ascii="Times New Roman" w:eastAsia="Times New Roman" w:hAnsi="Times New Roman" w:cs="Times New Roman"/>
          <w:bCs/>
          <w:sz w:val="24"/>
          <w:szCs w:val="24"/>
          <w:lang w:eastAsia="es-ES"/>
        </w:rPr>
        <w:t>a</w:t>
      </w:r>
      <w:r w:rsidR="00C74201" w:rsidRPr="00C259CA">
        <w:rPr>
          <w:rFonts w:ascii="Times New Roman" w:eastAsia="Times New Roman" w:hAnsi="Times New Roman" w:cs="Times New Roman"/>
          <w:bCs/>
          <w:sz w:val="24"/>
          <w:szCs w:val="24"/>
          <w:lang w:eastAsia="es-ES"/>
        </w:rPr>
        <w:t xml:space="preserve"> resultar algo denso; la </w:t>
      </w:r>
      <w:r w:rsidR="00C74201" w:rsidRPr="00C259CA">
        <w:rPr>
          <w:rFonts w:ascii="Times New Roman" w:eastAsia="Times New Roman" w:hAnsi="Times New Roman" w:cs="Times New Roman"/>
          <w:b/>
          <w:bCs/>
          <w:sz w:val="24"/>
          <w:szCs w:val="24"/>
          <w:lang w:eastAsia="es-ES"/>
        </w:rPr>
        <w:t>ambientación</w:t>
      </w:r>
      <w:r w:rsidR="00C74201" w:rsidRPr="00C259CA">
        <w:rPr>
          <w:rFonts w:ascii="Times New Roman" w:eastAsia="Times New Roman" w:hAnsi="Times New Roman" w:cs="Times New Roman"/>
          <w:bCs/>
          <w:sz w:val="24"/>
          <w:szCs w:val="24"/>
          <w:lang w:eastAsia="es-ES"/>
        </w:rPr>
        <w:t xml:space="preserve"> y el </w:t>
      </w:r>
      <w:r w:rsidR="00C74201" w:rsidRPr="00C259CA">
        <w:rPr>
          <w:rFonts w:ascii="Times New Roman" w:eastAsia="Times New Roman" w:hAnsi="Times New Roman" w:cs="Times New Roman"/>
          <w:b/>
          <w:bCs/>
          <w:sz w:val="24"/>
          <w:szCs w:val="24"/>
          <w:lang w:eastAsia="es-ES"/>
        </w:rPr>
        <w:t>espacio escénico</w:t>
      </w:r>
      <w:r w:rsidR="00C74201" w:rsidRPr="00C259CA">
        <w:rPr>
          <w:rFonts w:ascii="Times New Roman" w:eastAsia="Times New Roman" w:hAnsi="Times New Roman" w:cs="Times New Roman"/>
          <w:bCs/>
          <w:sz w:val="24"/>
          <w:szCs w:val="24"/>
          <w:lang w:eastAsia="es-ES"/>
        </w:rPr>
        <w:t xml:space="preserve">, que, en ocasiones, puede tener un significado alegórico; los </w:t>
      </w:r>
      <w:r w:rsidR="00C74201" w:rsidRPr="00C259CA">
        <w:rPr>
          <w:rFonts w:ascii="Times New Roman" w:eastAsia="Times New Roman" w:hAnsi="Times New Roman" w:cs="Times New Roman"/>
          <w:b/>
          <w:bCs/>
          <w:sz w:val="24"/>
          <w:szCs w:val="24"/>
          <w:lang w:eastAsia="es-ES"/>
        </w:rPr>
        <w:t xml:space="preserve">efectos escenográficos </w:t>
      </w:r>
      <w:r w:rsidR="00C74201" w:rsidRPr="00C259CA">
        <w:rPr>
          <w:rFonts w:ascii="Times New Roman" w:eastAsia="Times New Roman" w:hAnsi="Times New Roman" w:cs="Times New Roman"/>
          <w:bCs/>
          <w:sz w:val="24"/>
          <w:szCs w:val="24"/>
          <w:lang w:eastAsia="es-ES"/>
        </w:rPr>
        <w:t xml:space="preserve">(luz, música, ruidos, etc.), variados y de gran eficacia dramática; las </w:t>
      </w:r>
      <w:r w:rsidR="00C74201" w:rsidRPr="00C259CA">
        <w:rPr>
          <w:rFonts w:ascii="Times New Roman" w:eastAsia="Times New Roman" w:hAnsi="Times New Roman" w:cs="Times New Roman"/>
          <w:b/>
          <w:bCs/>
          <w:sz w:val="24"/>
          <w:szCs w:val="24"/>
          <w:lang w:eastAsia="es-ES"/>
        </w:rPr>
        <w:t>acotaciones</w:t>
      </w:r>
      <w:r w:rsidR="00C74201" w:rsidRPr="00C259CA">
        <w:rPr>
          <w:rFonts w:ascii="Times New Roman" w:eastAsia="Times New Roman" w:hAnsi="Times New Roman" w:cs="Times New Roman"/>
          <w:bCs/>
          <w:sz w:val="24"/>
          <w:szCs w:val="24"/>
          <w:lang w:eastAsia="es-ES"/>
        </w:rPr>
        <w:t xml:space="preserve">, caracterizadas por su gran minuciosidad; el </w:t>
      </w:r>
      <w:r w:rsidR="00C74201" w:rsidRPr="00C259CA">
        <w:rPr>
          <w:rFonts w:ascii="Times New Roman" w:eastAsia="Times New Roman" w:hAnsi="Times New Roman" w:cs="Times New Roman"/>
          <w:b/>
          <w:bCs/>
          <w:sz w:val="24"/>
          <w:szCs w:val="24"/>
          <w:lang w:eastAsia="es-ES"/>
        </w:rPr>
        <w:t>desarrollo dramático de la acción</w:t>
      </w:r>
      <w:r>
        <w:rPr>
          <w:rFonts w:ascii="Times New Roman" w:eastAsia="Times New Roman" w:hAnsi="Times New Roman" w:cs="Times New Roman"/>
          <w:b/>
          <w:bCs/>
          <w:sz w:val="24"/>
          <w:szCs w:val="24"/>
          <w:lang w:eastAsia="es-ES"/>
        </w:rPr>
        <w:t>,</w:t>
      </w:r>
      <w:r w:rsidR="00C74201" w:rsidRPr="00C259CA">
        <w:rPr>
          <w:rFonts w:ascii="Times New Roman" w:eastAsia="Times New Roman" w:hAnsi="Times New Roman" w:cs="Times New Roman"/>
          <w:bCs/>
          <w:sz w:val="24"/>
          <w:szCs w:val="24"/>
          <w:lang w:eastAsia="es-ES"/>
        </w:rPr>
        <w:t xml:space="preserve"> en el que, a veces, introduce narradores</w:t>
      </w:r>
      <w:r>
        <w:rPr>
          <w:rFonts w:ascii="Times New Roman" w:eastAsia="Times New Roman" w:hAnsi="Times New Roman" w:cs="Times New Roman"/>
          <w:bCs/>
          <w:sz w:val="24"/>
          <w:szCs w:val="24"/>
          <w:lang w:eastAsia="es-ES"/>
        </w:rPr>
        <w:t>,</w:t>
      </w:r>
      <w:r w:rsidR="00C74201" w:rsidRPr="00C259CA">
        <w:rPr>
          <w:rFonts w:ascii="Times New Roman" w:eastAsia="Times New Roman" w:hAnsi="Times New Roman" w:cs="Times New Roman"/>
          <w:bCs/>
          <w:sz w:val="24"/>
          <w:szCs w:val="24"/>
          <w:lang w:eastAsia="es-ES"/>
        </w:rPr>
        <w:t xml:space="preserve"> y el </w:t>
      </w:r>
      <w:r w:rsidR="00C74201" w:rsidRPr="00C259CA">
        <w:rPr>
          <w:rFonts w:ascii="Times New Roman" w:eastAsia="Times New Roman" w:hAnsi="Times New Roman" w:cs="Times New Roman"/>
          <w:b/>
          <w:bCs/>
          <w:sz w:val="24"/>
          <w:szCs w:val="24"/>
          <w:lang w:eastAsia="es-ES"/>
        </w:rPr>
        <w:t>manejo y caracterización de los personajes</w:t>
      </w:r>
      <w:r w:rsidR="00C74201" w:rsidRPr="00C259CA">
        <w:rPr>
          <w:rFonts w:ascii="Times New Roman" w:eastAsia="Times New Roman" w:hAnsi="Times New Roman" w:cs="Times New Roman"/>
          <w:bCs/>
          <w:sz w:val="24"/>
          <w:szCs w:val="24"/>
          <w:lang w:eastAsia="es-ES"/>
        </w:rPr>
        <w:t>, a los que presenta física, psíquica y socialmente con gran maestría: algunos aparecen con diversas taras o limitaciones (ceguera o locura, por ejemplo) que son reales y, a la vez, simbólicas.</w:t>
      </w:r>
    </w:p>
    <w:p w14:paraId="2682A716" w14:textId="2C77607C" w:rsidR="00C74201" w:rsidRPr="00C259CA" w:rsidRDefault="00B8384F" w:rsidP="00C74201">
      <w:pPr>
        <w:spacing w:after="0" w:line="240" w:lineRule="auto"/>
        <w:jc w:val="both"/>
        <w:rPr>
          <w:rFonts w:ascii="Times New Roman" w:eastAsia="Times New Roman" w:hAnsi="Times New Roman" w:cs="Times New Roman"/>
          <w:bCs/>
          <w:sz w:val="24"/>
          <w:szCs w:val="24"/>
          <w:lang w:eastAsia="es-ES"/>
        </w:rPr>
      </w:pPr>
      <w:r>
        <w:rPr>
          <w:rFonts w:ascii="Times New Roman" w:eastAsia="Times New Roman" w:hAnsi="Times New Roman" w:cs="Times New Roman"/>
          <w:bCs/>
          <w:sz w:val="24"/>
          <w:szCs w:val="24"/>
          <w:lang w:eastAsia="es-ES"/>
        </w:rPr>
        <w:tab/>
      </w:r>
      <w:r w:rsidR="00C74201" w:rsidRPr="00C259CA">
        <w:rPr>
          <w:rFonts w:ascii="Times New Roman" w:eastAsia="Times New Roman" w:hAnsi="Times New Roman" w:cs="Times New Roman"/>
          <w:bCs/>
          <w:sz w:val="24"/>
          <w:szCs w:val="24"/>
          <w:lang w:eastAsia="es-ES"/>
        </w:rPr>
        <w:t xml:space="preserve">  El teatro de Buero, de gran calidad literaria, es siempre </w:t>
      </w:r>
      <w:r w:rsidR="00C74201" w:rsidRPr="00C259CA">
        <w:rPr>
          <w:rFonts w:ascii="Times New Roman" w:eastAsia="Times New Roman" w:hAnsi="Times New Roman" w:cs="Times New Roman"/>
          <w:b/>
          <w:bCs/>
          <w:sz w:val="24"/>
          <w:szCs w:val="24"/>
          <w:lang w:eastAsia="es-ES"/>
        </w:rPr>
        <w:t>una tragedia llena de esperanza</w:t>
      </w:r>
      <w:r w:rsidR="00C74201" w:rsidRPr="00C259CA">
        <w:rPr>
          <w:rFonts w:ascii="Times New Roman" w:eastAsia="Times New Roman" w:hAnsi="Times New Roman" w:cs="Times New Roman"/>
          <w:bCs/>
          <w:sz w:val="24"/>
          <w:szCs w:val="24"/>
          <w:lang w:eastAsia="es-ES"/>
        </w:rPr>
        <w:t>: “</w:t>
      </w:r>
      <w:r w:rsidR="005B084F">
        <w:rPr>
          <w:rFonts w:ascii="Times New Roman" w:eastAsia="Times New Roman" w:hAnsi="Times New Roman" w:cs="Times New Roman"/>
          <w:bCs/>
          <w:sz w:val="24"/>
          <w:szCs w:val="24"/>
          <w:lang w:eastAsia="es-ES"/>
        </w:rPr>
        <w:t>s</w:t>
      </w:r>
      <w:r w:rsidR="00C74201" w:rsidRPr="00C259CA">
        <w:rPr>
          <w:rFonts w:ascii="Times New Roman" w:eastAsia="Times New Roman" w:hAnsi="Times New Roman" w:cs="Times New Roman"/>
          <w:bCs/>
          <w:sz w:val="24"/>
          <w:szCs w:val="24"/>
          <w:lang w:eastAsia="es-ES"/>
        </w:rPr>
        <w:t>e escribe porque se espera, pese a toda duda”. Por encima de la belleza literaria y la eficacia escénica</w:t>
      </w:r>
      <w:r w:rsidR="00C74201" w:rsidRPr="00C259CA">
        <w:rPr>
          <w:rFonts w:ascii="Times New Roman" w:eastAsia="Times New Roman" w:hAnsi="Times New Roman" w:cs="Times New Roman"/>
          <w:b/>
          <w:bCs/>
          <w:sz w:val="24"/>
          <w:szCs w:val="24"/>
          <w:lang w:eastAsia="es-ES"/>
        </w:rPr>
        <w:t>, este mensaje humanista da grandeza al teatro de Buero</w:t>
      </w:r>
      <w:r w:rsidR="00C74201" w:rsidRPr="00C259CA">
        <w:rPr>
          <w:rFonts w:ascii="Times New Roman" w:eastAsia="Times New Roman" w:hAnsi="Times New Roman" w:cs="Times New Roman"/>
          <w:bCs/>
          <w:sz w:val="24"/>
          <w:szCs w:val="24"/>
          <w:lang w:eastAsia="es-ES"/>
        </w:rPr>
        <w:t>: “los hombres no son necesariamente víctimas pasivas de la fatalidad, sino colectivos e individuales artífices de sus venturas y desgracias”.</w:t>
      </w:r>
    </w:p>
    <w:p w14:paraId="7D50B27B" w14:textId="77777777" w:rsidR="00C259CA" w:rsidRPr="00C259CA" w:rsidRDefault="00C259CA" w:rsidP="000514BD">
      <w:pPr>
        <w:spacing w:after="0" w:line="240" w:lineRule="auto"/>
        <w:jc w:val="both"/>
        <w:rPr>
          <w:rFonts w:ascii="Times New Roman" w:eastAsia="Times New Roman" w:hAnsi="Times New Roman" w:cs="Times New Roman"/>
          <w:b/>
          <w:sz w:val="24"/>
          <w:szCs w:val="24"/>
          <w:lang w:eastAsia="es-ES"/>
        </w:rPr>
      </w:pPr>
    </w:p>
    <w:p w14:paraId="1BDC216E" w14:textId="77777777" w:rsidR="00C259CA" w:rsidRPr="00C259CA" w:rsidRDefault="00C259CA" w:rsidP="000514BD">
      <w:pPr>
        <w:spacing w:after="0" w:line="240" w:lineRule="auto"/>
        <w:jc w:val="both"/>
        <w:rPr>
          <w:rFonts w:ascii="Times New Roman" w:eastAsia="Times New Roman" w:hAnsi="Times New Roman" w:cs="Times New Roman"/>
          <w:sz w:val="24"/>
          <w:szCs w:val="24"/>
          <w:lang w:eastAsia="es-ES"/>
        </w:rPr>
      </w:pPr>
    </w:p>
    <w:p w14:paraId="66FB3F77" w14:textId="77777777" w:rsidR="00C259CA" w:rsidRPr="00C259CA" w:rsidRDefault="00C259CA" w:rsidP="000514BD">
      <w:pPr>
        <w:spacing w:after="0" w:line="240" w:lineRule="auto"/>
        <w:jc w:val="both"/>
        <w:rPr>
          <w:rFonts w:ascii="Times New Roman" w:eastAsia="Times New Roman" w:hAnsi="Times New Roman" w:cs="Times New Roman"/>
          <w:sz w:val="24"/>
          <w:szCs w:val="24"/>
          <w:lang w:eastAsia="es-ES"/>
        </w:rPr>
      </w:pPr>
    </w:p>
    <w:p w14:paraId="4FBEB583" w14:textId="77777777" w:rsidR="00C259CA" w:rsidRPr="00C259CA" w:rsidRDefault="00C259CA" w:rsidP="000514BD">
      <w:pPr>
        <w:spacing w:after="0" w:line="240" w:lineRule="auto"/>
        <w:jc w:val="both"/>
        <w:rPr>
          <w:rFonts w:ascii="Times New Roman" w:eastAsia="Times New Roman" w:hAnsi="Times New Roman" w:cs="Times New Roman"/>
          <w:sz w:val="24"/>
          <w:szCs w:val="24"/>
          <w:lang w:eastAsia="es-ES"/>
        </w:rPr>
      </w:pPr>
    </w:p>
    <w:sectPr w:rsidR="00C259CA" w:rsidRPr="00C259CA" w:rsidSect="00D06BF6">
      <w:headerReference w:type="default" r:id="rId6"/>
      <w:pgSz w:w="11906" w:h="16838" w:code="9"/>
      <w:pgMar w:top="1418" w:right="1106"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DC520B" w14:textId="77777777" w:rsidR="00F702DE" w:rsidRDefault="00F702DE" w:rsidP="00C259CA">
      <w:pPr>
        <w:spacing w:after="0" w:line="240" w:lineRule="auto"/>
      </w:pPr>
      <w:r>
        <w:separator/>
      </w:r>
    </w:p>
  </w:endnote>
  <w:endnote w:type="continuationSeparator" w:id="0">
    <w:p w14:paraId="28001464" w14:textId="77777777" w:rsidR="00F702DE" w:rsidRDefault="00F702DE" w:rsidP="00C25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368B19" w14:textId="77777777" w:rsidR="00F702DE" w:rsidRDefault="00F702DE" w:rsidP="00C259CA">
      <w:pPr>
        <w:spacing w:after="0" w:line="240" w:lineRule="auto"/>
      </w:pPr>
      <w:r>
        <w:separator/>
      </w:r>
    </w:p>
  </w:footnote>
  <w:footnote w:type="continuationSeparator" w:id="0">
    <w:p w14:paraId="0195F44B" w14:textId="77777777" w:rsidR="00F702DE" w:rsidRDefault="00F702DE" w:rsidP="00C25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4C0434" w14:textId="77777777" w:rsidR="00413C8B" w:rsidRPr="00F610BC" w:rsidRDefault="0054091D" w:rsidP="00BD2B2B">
    <w:pPr>
      <w:pStyle w:val="Encabezado"/>
      <w:jc w:val="right"/>
      <w:rPr>
        <w:rFonts w:ascii="Calibri" w:hAnsi="Calibri"/>
        <w:sz w:val="20"/>
        <w:szCs w:val="20"/>
        <w:lang w:val="es-ES"/>
      </w:rPr>
    </w:pPr>
    <w:r>
      <w:rPr>
        <w:rFonts w:ascii="Calibri" w:hAnsi="Calibri"/>
        <w:sz w:val="20"/>
        <w:szCs w:val="20"/>
      </w:rPr>
      <w:t>Tema 7. El teatro de 1939 a 1975.</w:t>
    </w:r>
  </w:p>
  <w:p w14:paraId="6B4A2803" w14:textId="77777777" w:rsidR="00413C8B" w:rsidRPr="00BD2B2B" w:rsidRDefault="00F702DE" w:rsidP="00BD2B2B">
    <w:pPr>
      <w:pStyle w:val="Encabezado"/>
      <w:rPr>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259CA"/>
    <w:rsid w:val="000514BD"/>
    <w:rsid w:val="001A198F"/>
    <w:rsid w:val="001B41AD"/>
    <w:rsid w:val="001C6737"/>
    <w:rsid w:val="0054091D"/>
    <w:rsid w:val="005B084F"/>
    <w:rsid w:val="00764969"/>
    <w:rsid w:val="008C643B"/>
    <w:rsid w:val="00964A9B"/>
    <w:rsid w:val="00A459A7"/>
    <w:rsid w:val="00B04080"/>
    <w:rsid w:val="00B8384F"/>
    <w:rsid w:val="00BE0866"/>
    <w:rsid w:val="00C259CA"/>
    <w:rsid w:val="00C74201"/>
    <w:rsid w:val="00D26989"/>
    <w:rsid w:val="00D62B8C"/>
    <w:rsid w:val="00D70B28"/>
    <w:rsid w:val="00E1586D"/>
    <w:rsid w:val="00E763FA"/>
    <w:rsid w:val="00F702D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03BDF"/>
  <w15:docId w15:val="{F25DA2D3-A2AF-EC4B-A47F-317CFFC0A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C259CA"/>
    <w:pPr>
      <w:tabs>
        <w:tab w:val="center" w:pos="4252"/>
        <w:tab w:val="right" w:pos="8504"/>
      </w:tabs>
      <w:spacing w:after="0" w:line="240" w:lineRule="auto"/>
    </w:pPr>
    <w:rPr>
      <w:rFonts w:ascii="Times New Roman" w:eastAsia="Times New Roman" w:hAnsi="Times New Roman" w:cs="Times New Roman"/>
      <w:sz w:val="24"/>
      <w:szCs w:val="24"/>
      <w:lang w:val="x-none" w:eastAsia="x-none"/>
    </w:rPr>
  </w:style>
  <w:style w:type="character" w:customStyle="1" w:styleId="EncabezadoCar">
    <w:name w:val="Encabezado Car"/>
    <w:basedOn w:val="Fuentedeprrafopredeter"/>
    <w:link w:val="Encabezado"/>
    <w:uiPriority w:val="99"/>
    <w:rsid w:val="00C259CA"/>
    <w:rPr>
      <w:rFonts w:ascii="Times New Roman" w:eastAsia="Times New Roman" w:hAnsi="Times New Roman" w:cs="Times New Roman"/>
      <w:sz w:val="24"/>
      <w:szCs w:val="24"/>
      <w:lang w:val="x-none" w:eastAsia="x-none"/>
    </w:rPr>
  </w:style>
  <w:style w:type="paragraph" w:styleId="Piedepgina">
    <w:name w:val="footer"/>
    <w:basedOn w:val="Normal"/>
    <w:link w:val="PiedepginaCar"/>
    <w:rsid w:val="00C259CA"/>
    <w:pPr>
      <w:tabs>
        <w:tab w:val="center" w:pos="4252"/>
        <w:tab w:val="right" w:pos="8504"/>
      </w:tabs>
      <w:spacing w:after="0" w:line="240" w:lineRule="auto"/>
    </w:pPr>
    <w:rPr>
      <w:rFonts w:ascii="Times New Roman" w:eastAsia="Times New Roman" w:hAnsi="Times New Roman" w:cs="Times New Roman"/>
      <w:sz w:val="24"/>
      <w:szCs w:val="24"/>
      <w:lang w:eastAsia="es-ES"/>
    </w:rPr>
  </w:style>
  <w:style w:type="character" w:customStyle="1" w:styleId="PiedepginaCar">
    <w:name w:val="Pie de página Car"/>
    <w:basedOn w:val="Fuentedeprrafopredeter"/>
    <w:link w:val="Piedepgina"/>
    <w:rsid w:val="00C259CA"/>
    <w:rPr>
      <w:rFonts w:ascii="Times New Roman" w:eastAsia="Times New Roman" w:hAnsi="Times New Roman" w:cs="Times New Roman"/>
      <w:sz w:val="24"/>
      <w:szCs w:val="24"/>
      <w:lang w:eastAsia="es-ES"/>
    </w:rPr>
  </w:style>
  <w:style w:type="character" w:styleId="Nmerodepgina">
    <w:name w:val="page number"/>
    <w:basedOn w:val="Fuentedeprrafopredeter"/>
    <w:rsid w:val="00C259CA"/>
  </w:style>
  <w:style w:type="character" w:styleId="Hipervnculo">
    <w:name w:val="Hyperlink"/>
    <w:rsid w:val="00C259CA"/>
    <w:rPr>
      <w:color w:val="0000FF"/>
      <w:u w:val="single"/>
    </w:rPr>
  </w:style>
  <w:style w:type="paragraph" w:styleId="Textonotapie">
    <w:name w:val="footnote text"/>
    <w:basedOn w:val="Normal"/>
    <w:link w:val="TextonotapieCar"/>
    <w:semiHidden/>
    <w:rsid w:val="00C259CA"/>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basedOn w:val="Fuentedeprrafopredeter"/>
    <w:link w:val="Textonotapie"/>
    <w:semiHidden/>
    <w:rsid w:val="00C259CA"/>
    <w:rPr>
      <w:rFonts w:ascii="Times New Roman" w:eastAsia="Times New Roman" w:hAnsi="Times New Roman" w:cs="Times New Roman"/>
      <w:sz w:val="20"/>
      <w:szCs w:val="20"/>
      <w:lang w:eastAsia="es-ES"/>
    </w:rPr>
  </w:style>
  <w:style w:type="character" w:styleId="Refdenotaalpie">
    <w:name w:val="footnote reference"/>
    <w:semiHidden/>
    <w:rsid w:val="00C259C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1554</Words>
  <Characters>8553</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García Tijero</dc:creator>
  <cp:lastModifiedBy>Microsoft Office User</cp:lastModifiedBy>
  <cp:revision>3</cp:revision>
  <dcterms:created xsi:type="dcterms:W3CDTF">2021-12-28T19:02:00Z</dcterms:created>
  <dcterms:modified xsi:type="dcterms:W3CDTF">2022-01-03T17:12:00Z</dcterms:modified>
</cp:coreProperties>
</file>