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9B9844" w14:textId="77777777" w:rsidR="00EC37FD" w:rsidRPr="00356081" w:rsidRDefault="00E80529" w:rsidP="00356081">
      <w:pPr>
        <w:jc w:val="center"/>
        <w:rPr>
          <w:rFonts w:ascii="Cambria" w:hAnsi="Cambria" w:cstheme="minorHAnsi"/>
          <w:b/>
          <w:bCs/>
        </w:rPr>
      </w:pPr>
      <w:r w:rsidRPr="00356081">
        <w:rPr>
          <w:rFonts w:ascii="Cambria" w:hAnsi="Cambria" w:cstheme="minorHAnsi"/>
          <w:b/>
          <w:bCs/>
        </w:rPr>
        <w:t xml:space="preserve">TEMA 63. </w:t>
      </w:r>
      <w:r w:rsidR="008A5952" w:rsidRPr="00356081">
        <w:rPr>
          <w:rFonts w:ascii="Cambria" w:hAnsi="Cambria" w:cstheme="minorHAnsi"/>
          <w:b/>
          <w:bCs/>
        </w:rPr>
        <w:t>LA LÍRICA EN EL GRUPO POÉTICO DEL 2</w:t>
      </w:r>
      <w:r w:rsidR="000346E7" w:rsidRPr="00356081">
        <w:rPr>
          <w:rFonts w:ascii="Cambria" w:hAnsi="Cambria" w:cstheme="minorHAnsi"/>
          <w:b/>
          <w:bCs/>
        </w:rPr>
        <w:t>7</w:t>
      </w:r>
    </w:p>
    <w:p w14:paraId="312D0D6B" w14:textId="77777777" w:rsidR="000346E7" w:rsidRPr="00356081" w:rsidRDefault="000346E7" w:rsidP="00356081">
      <w:pPr>
        <w:jc w:val="both"/>
        <w:rPr>
          <w:rFonts w:ascii="Cambria" w:hAnsi="Cambria" w:cstheme="minorHAnsi"/>
        </w:rPr>
      </w:pPr>
    </w:p>
    <w:p w14:paraId="28689BDD" w14:textId="77777777" w:rsidR="00FD77AA" w:rsidRPr="00356081" w:rsidRDefault="00DE56A4" w:rsidP="00356081">
      <w:pPr>
        <w:jc w:val="both"/>
        <w:rPr>
          <w:rFonts w:ascii="Cambria" w:hAnsi="Cambria" w:cstheme="minorHAnsi"/>
        </w:rPr>
      </w:pPr>
      <w:r w:rsidRPr="00356081">
        <w:rPr>
          <w:rFonts w:ascii="Cambria" w:hAnsi="Cambria" w:cstheme="minorHAnsi"/>
        </w:rPr>
        <w:t>La voz a ti debida, Aire nuestro, Río Duero, Hijos de la ira, Marinero en tierra, La realidad y el deseo, Romancero gitano</w:t>
      </w:r>
      <w:r w:rsidR="00F709C6" w:rsidRPr="00356081">
        <w:rPr>
          <w:rFonts w:ascii="Cambria" w:hAnsi="Cambria" w:cstheme="minorHAnsi"/>
        </w:rPr>
        <w:t>...</w:t>
      </w:r>
      <w:r w:rsidRPr="00356081">
        <w:rPr>
          <w:rFonts w:ascii="Cambria" w:hAnsi="Cambria" w:cstheme="minorHAnsi"/>
        </w:rPr>
        <w:t xml:space="preserve">la luna lorquiana, el mar de Alberti, el rayo de Miguel Hernández, </w:t>
      </w:r>
      <w:r w:rsidR="00835A83" w:rsidRPr="00356081">
        <w:rPr>
          <w:rFonts w:ascii="Cambria" w:hAnsi="Cambria" w:cstheme="minorHAnsi"/>
        </w:rPr>
        <w:t xml:space="preserve">los peces de Margarita Ferreras, las cartas de Carmen Conde... el verde que te quiero verde, el rojo de la sangre, el azul del mar, el negro de la muerte... la lírica del grupo poético del </w:t>
      </w:r>
      <w:r w:rsidR="00FD77AA" w:rsidRPr="00356081">
        <w:rPr>
          <w:rFonts w:ascii="Cambria" w:hAnsi="Cambria" w:cstheme="minorHAnsi"/>
        </w:rPr>
        <w:t>1927</w:t>
      </w:r>
      <w:r w:rsidR="00835A83" w:rsidRPr="00356081">
        <w:rPr>
          <w:rFonts w:ascii="Cambria" w:hAnsi="Cambria" w:cstheme="minorHAnsi"/>
        </w:rPr>
        <w:t xml:space="preserve"> que, según </w:t>
      </w:r>
      <w:proofErr w:type="spellStart"/>
      <w:r w:rsidR="00835A83" w:rsidRPr="00356081">
        <w:rPr>
          <w:rFonts w:ascii="Cambria" w:hAnsi="Cambria" w:cstheme="minorHAnsi"/>
        </w:rPr>
        <w:t>Mainer</w:t>
      </w:r>
      <w:proofErr w:type="spellEnd"/>
      <w:r w:rsidR="00835A83" w:rsidRPr="00356081">
        <w:rPr>
          <w:rFonts w:ascii="Cambria" w:hAnsi="Cambria" w:cstheme="minorHAnsi"/>
        </w:rPr>
        <w:t>,</w:t>
      </w:r>
      <w:r w:rsidR="00FD77AA" w:rsidRPr="00356081">
        <w:rPr>
          <w:rFonts w:ascii="Cambria" w:hAnsi="Cambria" w:cstheme="minorHAnsi"/>
        </w:rPr>
        <w:t xml:space="preserve"> está comprendido dentro del </w:t>
      </w:r>
      <w:r w:rsidR="00835A83" w:rsidRPr="00356081">
        <w:rPr>
          <w:rFonts w:ascii="Cambria" w:hAnsi="Cambria" w:cstheme="minorHAnsi"/>
        </w:rPr>
        <w:t xml:space="preserve">la </w:t>
      </w:r>
      <w:r w:rsidR="00FD77AA" w:rsidRPr="00356081">
        <w:rPr>
          <w:rFonts w:ascii="Cambria" w:hAnsi="Cambria" w:cstheme="minorHAnsi"/>
          <w:b/>
          <w:bCs/>
        </w:rPr>
        <w:t>Edad de Plata</w:t>
      </w:r>
      <w:r w:rsidR="00835A83" w:rsidRPr="00356081">
        <w:rPr>
          <w:rFonts w:ascii="Cambria" w:hAnsi="Cambria" w:cstheme="minorHAnsi"/>
        </w:rPr>
        <w:t xml:space="preserve"> de la Literatura. Y no es para menos. </w:t>
      </w:r>
    </w:p>
    <w:p w14:paraId="50302688" w14:textId="77777777" w:rsidR="00E80529" w:rsidRPr="00356081" w:rsidRDefault="00E80529" w:rsidP="00356081">
      <w:pPr>
        <w:jc w:val="both"/>
        <w:rPr>
          <w:rFonts w:ascii="Cambria" w:hAnsi="Cambria" w:cstheme="minorHAnsi"/>
        </w:rPr>
      </w:pPr>
    </w:p>
    <w:p w14:paraId="6243008D" w14:textId="77777777" w:rsidR="00EC37FD" w:rsidRPr="00356081" w:rsidRDefault="00EC37FD" w:rsidP="00356081">
      <w:pPr>
        <w:jc w:val="both"/>
        <w:rPr>
          <w:rFonts w:ascii="Cambria" w:hAnsi="Cambria" w:cstheme="minorHAnsi"/>
        </w:rPr>
      </w:pPr>
      <w:r w:rsidRPr="00356081">
        <w:rPr>
          <w:rFonts w:ascii="Cambria" w:hAnsi="Cambria" w:cstheme="minorHAnsi"/>
        </w:rPr>
        <w:t>Y de la</w:t>
      </w:r>
      <w:r w:rsidR="00F709C6" w:rsidRPr="00356081">
        <w:rPr>
          <w:rFonts w:ascii="Cambria" w:hAnsi="Cambria" w:cstheme="minorHAnsi"/>
        </w:rPr>
        <w:t xml:space="preserve"> lírica del grupo del </w:t>
      </w:r>
      <w:r w:rsidRPr="00356081">
        <w:rPr>
          <w:rFonts w:ascii="Cambria" w:hAnsi="Cambria" w:cstheme="minorHAnsi"/>
        </w:rPr>
        <w:t xml:space="preserve">27 hablaremos en este tema, para ello procederé a hacer un breve resumen del esquema que voy a desarrollar. </w:t>
      </w:r>
    </w:p>
    <w:p w14:paraId="3F791690" w14:textId="77777777" w:rsidR="00EC37FD" w:rsidRPr="00356081" w:rsidRDefault="009A5772"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D</w:t>
      </w:r>
      <w:r w:rsidR="00EC37FD" w:rsidRPr="00356081">
        <w:rPr>
          <w:rFonts w:ascii="Cambria" w:hAnsi="Cambria" w:cstheme="minorHAnsi"/>
          <w:sz w:val="24"/>
          <w:szCs w:val="24"/>
        </w:rPr>
        <w:t>enominación</w:t>
      </w:r>
      <w:r w:rsidRPr="00356081">
        <w:rPr>
          <w:rFonts w:ascii="Cambria" w:hAnsi="Cambria" w:cstheme="minorHAnsi"/>
          <w:sz w:val="24"/>
          <w:szCs w:val="24"/>
        </w:rPr>
        <w:t>, fundación y componente</w:t>
      </w:r>
      <w:r w:rsidR="00EC37FD" w:rsidRPr="00356081">
        <w:rPr>
          <w:rFonts w:ascii="Cambria" w:hAnsi="Cambria" w:cstheme="minorHAnsi"/>
          <w:sz w:val="24"/>
          <w:szCs w:val="24"/>
        </w:rPr>
        <w:t>s</w:t>
      </w:r>
    </w:p>
    <w:p w14:paraId="23635706"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Características y temas de la poesía d</w:t>
      </w:r>
      <w:r w:rsidR="00BE166A">
        <w:rPr>
          <w:rFonts w:ascii="Cambria" w:hAnsi="Cambria" w:cstheme="minorHAnsi"/>
          <w:sz w:val="24"/>
          <w:szCs w:val="24"/>
        </w:rPr>
        <w:t>el 27</w:t>
      </w:r>
    </w:p>
    <w:p w14:paraId="350E4A50"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Literatura antes y después </w:t>
      </w:r>
    </w:p>
    <w:p w14:paraId="00459D55"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Contexto histórico</w:t>
      </w:r>
      <w:r w:rsidR="003F6178" w:rsidRPr="00356081">
        <w:rPr>
          <w:rFonts w:ascii="Cambria" w:hAnsi="Cambria" w:cstheme="minorHAnsi"/>
          <w:sz w:val="24"/>
          <w:szCs w:val="24"/>
        </w:rPr>
        <w:t>. Guerra civil y exilio</w:t>
      </w:r>
    </w:p>
    <w:p w14:paraId="09B1772F" w14:textId="77777777" w:rsidR="00EC37FD" w:rsidRPr="00356081" w:rsidRDefault="003F6178"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Pedro Salinas</w:t>
      </w:r>
      <w:r w:rsidR="00E81992" w:rsidRPr="00356081">
        <w:rPr>
          <w:rFonts w:ascii="Cambria" w:hAnsi="Cambria" w:cstheme="minorHAnsi"/>
          <w:sz w:val="24"/>
          <w:szCs w:val="24"/>
        </w:rPr>
        <w:t xml:space="preserve"> y </w:t>
      </w:r>
      <w:r w:rsidRPr="00356081">
        <w:rPr>
          <w:rFonts w:ascii="Cambria" w:hAnsi="Cambria" w:cstheme="minorHAnsi"/>
          <w:sz w:val="24"/>
          <w:szCs w:val="24"/>
        </w:rPr>
        <w:t>Jorge Guillén</w:t>
      </w:r>
    </w:p>
    <w:p w14:paraId="78360D7B" w14:textId="77777777" w:rsidR="00E81992" w:rsidRPr="00356081" w:rsidRDefault="003F6178"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Gerardo </w:t>
      </w:r>
      <w:r w:rsidR="00F709C6" w:rsidRPr="00356081">
        <w:rPr>
          <w:rFonts w:ascii="Cambria" w:hAnsi="Cambria" w:cstheme="minorHAnsi"/>
          <w:sz w:val="24"/>
          <w:szCs w:val="24"/>
        </w:rPr>
        <w:t>D</w:t>
      </w:r>
      <w:r w:rsidRPr="00356081">
        <w:rPr>
          <w:rFonts w:ascii="Cambria" w:hAnsi="Cambria" w:cstheme="minorHAnsi"/>
          <w:sz w:val="24"/>
          <w:szCs w:val="24"/>
        </w:rPr>
        <w:t>iego</w:t>
      </w:r>
    </w:p>
    <w:p w14:paraId="4CB013DF" w14:textId="77777777" w:rsidR="0000507D" w:rsidRPr="00356081" w:rsidRDefault="00E81992"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Rafael Alberti </w:t>
      </w:r>
      <w:r w:rsidR="0000507D" w:rsidRPr="00356081">
        <w:rPr>
          <w:rFonts w:ascii="Cambria" w:hAnsi="Cambria" w:cstheme="minorHAnsi"/>
          <w:sz w:val="24"/>
          <w:szCs w:val="24"/>
        </w:rPr>
        <w:t xml:space="preserve">y Luis Cernuda </w:t>
      </w:r>
    </w:p>
    <w:p w14:paraId="19F727CF" w14:textId="77777777" w:rsidR="00EC37FD" w:rsidRPr="00356081" w:rsidRDefault="0000507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Dámaso Alonso y </w:t>
      </w:r>
      <w:r w:rsidR="003F6178" w:rsidRPr="00356081">
        <w:rPr>
          <w:rFonts w:ascii="Cambria" w:hAnsi="Cambria" w:cstheme="minorHAnsi"/>
          <w:sz w:val="24"/>
          <w:szCs w:val="24"/>
        </w:rPr>
        <w:t>Vicente Aleixandre</w:t>
      </w:r>
    </w:p>
    <w:p w14:paraId="39BEE2DA" w14:textId="77777777" w:rsidR="00E81992" w:rsidRPr="00356081" w:rsidRDefault="00E81992"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Emilio Prados y Manuel </w:t>
      </w:r>
      <w:proofErr w:type="spellStart"/>
      <w:r w:rsidRPr="00356081">
        <w:rPr>
          <w:rFonts w:ascii="Cambria" w:hAnsi="Cambria" w:cstheme="minorHAnsi"/>
          <w:sz w:val="24"/>
          <w:szCs w:val="24"/>
        </w:rPr>
        <w:t>Altolaguirre</w:t>
      </w:r>
      <w:proofErr w:type="spellEnd"/>
    </w:p>
    <w:p w14:paraId="6B1196F1" w14:textId="77777777" w:rsidR="00E81992" w:rsidRPr="00356081" w:rsidRDefault="00E81992"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Miguel Hernández</w:t>
      </w:r>
    </w:p>
    <w:p w14:paraId="1CD87BE9" w14:textId="77777777" w:rsidR="00E81992" w:rsidRPr="00356081" w:rsidRDefault="00E81992"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Federico García Lorca</w:t>
      </w:r>
    </w:p>
    <w:p w14:paraId="381663E6" w14:textId="77777777" w:rsidR="003F6178" w:rsidRPr="00356081" w:rsidRDefault="003F6178"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Las Sin Sombrero</w:t>
      </w:r>
    </w:p>
    <w:p w14:paraId="4E03489E"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Conclusión</w:t>
      </w:r>
    </w:p>
    <w:p w14:paraId="6F05BBF9"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Enfoque pedagógico</w:t>
      </w:r>
    </w:p>
    <w:p w14:paraId="4A0932D9" w14:textId="77777777" w:rsidR="00EC37FD" w:rsidRPr="00356081" w:rsidRDefault="00EC37FD" w:rsidP="00356081">
      <w:pPr>
        <w:pStyle w:val="Prrafodelista"/>
        <w:numPr>
          <w:ilvl w:val="0"/>
          <w:numId w:val="3"/>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Bibliografía</w:t>
      </w:r>
    </w:p>
    <w:p w14:paraId="5DF07E2E" w14:textId="77777777" w:rsidR="00EC37FD" w:rsidRPr="00356081" w:rsidRDefault="00EC37FD" w:rsidP="00356081">
      <w:pPr>
        <w:jc w:val="both"/>
        <w:rPr>
          <w:rFonts w:ascii="Cambria" w:hAnsi="Cambria" w:cstheme="minorHAnsi"/>
        </w:rPr>
      </w:pPr>
    </w:p>
    <w:p w14:paraId="6E259242" w14:textId="77777777" w:rsidR="00EC37FD" w:rsidRPr="00356081" w:rsidRDefault="00EC37FD" w:rsidP="00356081">
      <w:pPr>
        <w:jc w:val="both"/>
        <w:rPr>
          <w:rFonts w:ascii="Cambria" w:hAnsi="Cambria" w:cstheme="minorHAnsi"/>
        </w:rPr>
      </w:pPr>
      <w:r w:rsidRPr="00356081">
        <w:rPr>
          <w:rFonts w:ascii="Cambria" w:hAnsi="Cambria" w:cstheme="minorHAnsi"/>
        </w:rPr>
        <w:t>1DENOMINACIÓN</w:t>
      </w:r>
      <w:r w:rsidR="009A5772" w:rsidRPr="00356081">
        <w:rPr>
          <w:rFonts w:ascii="Cambria" w:hAnsi="Cambria" w:cstheme="minorHAnsi"/>
        </w:rPr>
        <w:t>, FUNDACIÓN</w:t>
      </w:r>
      <w:r w:rsidRPr="00356081">
        <w:rPr>
          <w:rFonts w:ascii="Cambria" w:hAnsi="Cambria" w:cstheme="minorHAnsi"/>
        </w:rPr>
        <w:t xml:space="preserve"> Y </w:t>
      </w:r>
      <w:r w:rsidR="009A5772" w:rsidRPr="00356081">
        <w:rPr>
          <w:rFonts w:ascii="Cambria" w:hAnsi="Cambria" w:cstheme="minorHAnsi"/>
        </w:rPr>
        <w:t>COMPONENTES</w:t>
      </w:r>
    </w:p>
    <w:p w14:paraId="3268EF3B" w14:textId="77777777" w:rsidR="00687130" w:rsidRPr="00356081" w:rsidRDefault="00687130" w:rsidP="00356081">
      <w:pPr>
        <w:jc w:val="both"/>
        <w:rPr>
          <w:rFonts w:ascii="Cambria" w:hAnsi="Cambria" w:cstheme="minorHAnsi"/>
        </w:rPr>
      </w:pPr>
    </w:p>
    <w:p w14:paraId="7EAE6AA5" w14:textId="77777777" w:rsidR="00F709C6" w:rsidRPr="00356081" w:rsidRDefault="00F709C6" w:rsidP="00356081">
      <w:pPr>
        <w:ind w:firstLine="708"/>
        <w:jc w:val="both"/>
        <w:rPr>
          <w:rFonts w:ascii="Cambria" w:hAnsi="Cambria" w:cstheme="minorHAnsi"/>
          <w:i/>
          <w:iCs/>
        </w:rPr>
      </w:pPr>
      <w:r w:rsidRPr="00356081">
        <w:rPr>
          <w:rFonts w:ascii="Cambria" w:hAnsi="Cambria" w:cstheme="minorHAnsi"/>
        </w:rPr>
        <w:t xml:space="preserve">En los estudios recientes, aparece la </w:t>
      </w:r>
      <w:r w:rsidRPr="00356081">
        <w:rPr>
          <w:rFonts w:ascii="Cambria" w:hAnsi="Cambria" w:cstheme="minorHAnsi"/>
          <w:b/>
          <w:bCs/>
        </w:rPr>
        <w:t>denominación</w:t>
      </w:r>
      <w:r w:rsidR="00BE166A">
        <w:rPr>
          <w:rFonts w:ascii="Cambria" w:hAnsi="Cambria" w:cstheme="minorHAnsi"/>
          <w:b/>
          <w:bCs/>
        </w:rPr>
        <w:t xml:space="preserve"> </w:t>
      </w:r>
      <w:r w:rsidRPr="00356081">
        <w:rPr>
          <w:rFonts w:ascii="Cambria" w:hAnsi="Cambria" w:cstheme="minorHAnsi"/>
          <w:i/>
          <w:iCs/>
        </w:rPr>
        <w:t>“generación de la vanguardia”,</w:t>
      </w:r>
      <w:r w:rsidRPr="00356081">
        <w:rPr>
          <w:rFonts w:ascii="Cambria" w:hAnsi="Cambria" w:cstheme="minorHAnsi"/>
        </w:rPr>
        <w:t xml:space="preserve"> ya que fueron los encargados de traer y asimilar los ismos en España, lo que parece un contrasentido, porque aceptan los ismos y la tradición a la vez. Por ello, quizá la denominación más aceptada y popular, y la que suelen aprender los estudiantes en sus libros, es la de </w:t>
      </w:r>
      <w:r w:rsidRPr="00356081">
        <w:rPr>
          <w:rFonts w:ascii="Cambria" w:hAnsi="Cambria" w:cstheme="minorHAnsi"/>
          <w:u w:val="single"/>
        </w:rPr>
        <w:t>Generación del 27</w:t>
      </w:r>
      <w:r w:rsidRPr="00BE166A">
        <w:rPr>
          <w:rFonts w:ascii="Cambria" w:hAnsi="Cambria" w:cstheme="minorHAnsi"/>
        </w:rPr>
        <w:t xml:space="preserve"> </w:t>
      </w:r>
      <w:r w:rsidR="005C49E6" w:rsidRPr="00356081">
        <w:rPr>
          <w:rFonts w:ascii="Cambria" w:hAnsi="Cambria" w:cstheme="minorHAnsi"/>
        </w:rPr>
        <w:t xml:space="preserve">(término de mayor fuerza según Pedraza y Rodríguez) </w:t>
      </w:r>
      <w:r w:rsidRPr="00356081">
        <w:rPr>
          <w:rFonts w:ascii="Cambria" w:hAnsi="Cambria" w:cstheme="minorHAnsi"/>
        </w:rPr>
        <w:t>o</w:t>
      </w:r>
      <w:r w:rsidRPr="00356081">
        <w:rPr>
          <w:rFonts w:ascii="Cambria" w:hAnsi="Cambria" w:cstheme="minorHAnsi"/>
          <w:u w:val="single"/>
        </w:rPr>
        <w:t xml:space="preserve"> grupo poético del 27</w:t>
      </w:r>
      <w:r w:rsidRPr="00356081">
        <w:rPr>
          <w:rFonts w:ascii="Cambria" w:hAnsi="Cambria" w:cstheme="minorHAnsi"/>
        </w:rPr>
        <w:t xml:space="preserve">, como aparece en este tema. Otras denominaciones que ha tenido: </w:t>
      </w:r>
      <w:r w:rsidRPr="00356081">
        <w:rPr>
          <w:rFonts w:ascii="Cambria" w:hAnsi="Cambria" w:cstheme="minorHAnsi"/>
          <w:i/>
          <w:iCs/>
        </w:rPr>
        <w:t xml:space="preserve">“generación de la República” </w:t>
      </w:r>
      <w:r w:rsidRPr="00356081">
        <w:rPr>
          <w:rFonts w:ascii="Cambria" w:hAnsi="Cambria" w:cstheme="minorHAnsi"/>
        </w:rPr>
        <w:t xml:space="preserve">(al estallar la guerra todos menos Diego tomaron partido por la República), </w:t>
      </w:r>
      <w:r w:rsidRPr="00356081">
        <w:rPr>
          <w:rFonts w:ascii="Cambria" w:hAnsi="Cambria" w:cstheme="minorHAnsi"/>
          <w:i/>
          <w:iCs/>
        </w:rPr>
        <w:t>“generación del 24”,</w:t>
      </w:r>
      <w:r w:rsidR="00BE166A">
        <w:rPr>
          <w:rFonts w:ascii="Cambria" w:hAnsi="Cambria" w:cstheme="minorHAnsi"/>
          <w:i/>
          <w:iCs/>
        </w:rPr>
        <w:t xml:space="preserve"> </w:t>
      </w:r>
      <w:r w:rsidRPr="00356081">
        <w:rPr>
          <w:rFonts w:ascii="Cambria" w:hAnsi="Cambria" w:cstheme="minorHAnsi"/>
          <w:i/>
          <w:iCs/>
        </w:rPr>
        <w:t>“generación de la dictadura</w:t>
      </w:r>
      <w:r w:rsidRPr="00356081">
        <w:rPr>
          <w:rFonts w:ascii="Cambria" w:hAnsi="Cambria" w:cstheme="minorHAnsi"/>
        </w:rPr>
        <w:t>”, “</w:t>
      </w:r>
      <w:r w:rsidRPr="00356081">
        <w:rPr>
          <w:rFonts w:ascii="Cambria" w:hAnsi="Cambria" w:cstheme="minorHAnsi"/>
          <w:i/>
          <w:iCs/>
        </w:rPr>
        <w:t>generación de Guillén-Lorca</w:t>
      </w:r>
      <w:r w:rsidRPr="00356081">
        <w:rPr>
          <w:rFonts w:ascii="Cambria" w:hAnsi="Cambria" w:cstheme="minorHAnsi"/>
        </w:rPr>
        <w:t xml:space="preserve">”, </w:t>
      </w:r>
      <w:r w:rsidRPr="00356081">
        <w:rPr>
          <w:rFonts w:ascii="Cambria" w:hAnsi="Cambria" w:cstheme="minorHAnsi"/>
          <w:i/>
          <w:iCs/>
        </w:rPr>
        <w:t xml:space="preserve">“los nietos del 98” … </w:t>
      </w:r>
    </w:p>
    <w:p w14:paraId="043E2F56" w14:textId="77777777" w:rsidR="00F709C6" w:rsidRPr="00356081" w:rsidRDefault="00F709C6" w:rsidP="00356081">
      <w:pPr>
        <w:ind w:firstLine="708"/>
        <w:jc w:val="both"/>
        <w:rPr>
          <w:rFonts w:ascii="Cambria" w:hAnsi="Cambria" w:cstheme="minorHAnsi"/>
        </w:rPr>
      </w:pPr>
    </w:p>
    <w:p w14:paraId="60AA9F3A" w14:textId="77777777" w:rsidR="00F709C6" w:rsidRPr="00356081" w:rsidRDefault="00F709C6" w:rsidP="00356081">
      <w:pPr>
        <w:ind w:firstLine="708"/>
        <w:jc w:val="both"/>
        <w:rPr>
          <w:rFonts w:ascii="Cambria" w:hAnsi="Cambria" w:cstheme="minorHAnsi"/>
        </w:rPr>
      </w:pPr>
      <w:r w:rsidRPr="00356081">
        <w:rPr>
          <w:rFonts w:ascii="Cambria" w:hAnsi="Cambria" w:cstheme="minorHAnsi"/>
        </w:rPr>
        <w:t xml:space="preserve">El término generación quizá no sea el más adecuado, podríamos hablar de grupo, pero dado que se daban las condiciones mínimas de </w:t>
      </w:r>
      <w:proofErr w:type="spellStart"/>
      <w:r w:rsidR="00BE166A" w:rsidRPr="00356081">
        <w:rPr>
          <w:rFonts w:ascii="Cambria" w:hAnsi="Cambria" w:cstheme="minorHAnsi"/>
        </w:rPr>
        <w:t>coet</w:t>
      </w:r>
      <w:r w:rsidR="00BE166A">
        <w:rPr>
          <w:rFonts w:ascii="Cambria" w:hAnsi="Cambria" w:cstheme="minorHAnsi"/>
        </w:rPr>
        <w:t>a</w:t>
      </w:r>
      <w:r w:rsidR="00BE166A" w:rsidRPr="00356081">
        <w:rPr>
          <w:rFonts w:ascii="Cambria" w:hAnsi="Cambria" w:cstheme="minorHAnsi"/>
        </w:rPr>
        <w:t>n</w:t>
      </w:r>
      <w:r w:rsidR="00BE166A">
        <w:rPr>
          <w:rFonts w:ascii="Cambria" w:hAnsi="Cambria" w:cstheme="minorHAnsi"/>
        </w:rPr>
        <w:t>e</w:t>
      </w:r>
      <w:r w:rsidR="00BE166A" w:rsidRPr="00356081">
        <w:rPr>
          <w:rFonts w:ascii="Cambria" w:hAnsi="Cambria" w:cstheme="minorHAnsi"/>
        </w:rPr>
        <w:t>idad</w:t>
      </w:r>
      <w:proofErr w:type="spellEnd"/>
      <w:r w:rsidRPr="00356081">
        <w:rPr>
          <w:rFonts w:ascii="Cambria" w:hAnsi="Cambria" w:cstheme="minorHAnsi"/>
        </w:rPr>
        <w:t xml:space="preserve"> y compañerismo, podemos seguir llamándolo generación, según </w:t>
      </w:r>
      <w:r w:rsidRPr="00356081">
        <w:rPr>
          <w:rFonts w:ascii="Cambria" w:hAnsi="Cambria" w:cstheme="minorHAnsi"/>
          <w:b/>
          <w:bCs/>
        </w:rPr>
        <w:t>Dámaso Alonso</w:t>
      </w:r>
      <w:r w:rsidRPr="00356081">
        <w:rPr>
          <w:rFonts w:ascii="Cambria" w:hAnsi="Cambria" w:cstheme="minorHAnsi"/>
        </w:rPr>
        <w:t>.</w:t>
      </w:r>
      <w:r w:rsidR="00BE166A">
        <w:rPr>
          <w:rFonts w:ascii="Cambria" w:hAnsi="Cambria" w:cstheme="minorHAnsi"/>
        </w:rPr>
        <w:t xml:space="preserve"> </w:t>
      </w:r>
      <w:r w:rsidRPr="00356081">
        <w:rPr>
          <w:rFonts w:ascii="Cambria" w:hAnsi="Cambria" w:cstheme="minorHAnsi"/>
        </w:rPr>
        <w:t xml:space="preserve">De hecho, a mediados del siglo XX, redacta lo que se podría considerar como uno de los ensayos básicos donde reconoce que el grupo se formó por la amistad que les unía y no por una motivación histórica. </w:t>
      </w:r>
    </w:p>
    <w:p w14:paraId="0CAB5BA0" w14:textId="77777777" w:rsidR="009A5772" w:rsidRPr="00356081" w:rsidRDefault="009A5772" w:rsidP="00356081">
      <w:pPr>
        <w:jc w:val="both"/>
        <w:rPr>
          <w:rFonts w:ascii="Cambria" w:hAnsi="Cambria" w:cstheme="minorHAnsi"/>
        </w:rPr>
      </w:pPr>
    </w:p>
    <w:p w14:paraId="24E6BDA7" w14:textId="77777777" w:rsidR="00B22602" w:rsidRPr="00356081" w:rsidRDefault="009A5772" w:rsidP="00356081">
      <w:pPr>
        <w:ind w:firstLine="708"/>
        <w:jc w:val="both"/>
        <w:rPr>
          <w:rFonts w:ascii="Cambria" w:hAnsi="Cambria" w:cstheme="minorHAnsi"/>
        </w:rPr>
      </w:pPr>
      <w:r w:rsidRPr="00356081">
        <w:rPr>
          <w:rFonts w:ascii="Cambria" w:hAnsi="Cambria" w:cstheme="minorHAnsi"/>
          <w:b/>
          <w:bCs/>
        </w:rPr>
        <w:t>¿Por qué generación?</w:t>
      </w:r>
      <w:r w:rsidR="00CE1FC8" w:rsidRPr="00356081">
        <w:rPr>
          <w:rFonts w:ascii="Cambria" w:hAnsi="Cambria" w:cstheme="minorHAnsi"/>
          <w:b/>
          <w:bCs/>
        </w:rPr>
        <w:t xml:space="preserve"> </w:t>
      </w:r>
      <w:r w:rsidR="00EC37FD" w:rsidRPr="00356081">
        <w:rPr>
          <w:rFonts w:ascii="Cambria" w:hAnsi="Cambria" w:cstheme="minorHAnsi"/>
        </w:rPr>
        <w:t xml:space="preserve">En apenas 15 años, desde el nacimiento de Pedro Salinas </w:t>
      </w:r>
      <w:r w:rsidR="00687130" w:rsidRPr="00356081">
        <w:rPr>
          <w:rFonts w:ascii="Cambria" w:hAnsi="Cambria" w:cstheme="minorHAnsi"/>
        </w:rPr>
        <w:t xml:space="preserve">a principios de los </w:t>
      </w:r>
      <w:r w:rsidR="00EC37FD" w:rsidRPr="00356081">
        <w:rPr>
          <w:rFonts w:ascii="Cambria" w:hAnsi="Cambria" w:cstheme="minorHAnsi"/>
        </w:rPr>
        <w:t xml:space="preserve">90, los grandes escritores que serán </w:t>
      </w:r>
      <w:r w:rsidR="00687130" w:rsidRPr="00356081">
        <w:rPr>
          <w:rFonts w:ascii="Cambria" w:hAnsi="Cambria" w:cstheme="minorHAnsi"/>
        </w:rPr>
        <w:t>más tarde conocidos como</w:t>
      </w:r>
      <w:r w:rsidR="00EC37FD" w:rsidRPr="00356081">
        <w:rPr>
          <w:rFonts w:ascii="Cambria" w:hAnsi="Cambria" w:cstheme="minorHAnsi"/>
        </w:rPr>
        <w:t xml:space="preserve"> Generación del 27</w:t>
      </w:r>
      <w:r w:rsidR="00687130" w:rsidRPr="00356081">
        <w:rPr>
          <w:rFonts w:ascii="Cambria" w:hAnsi="Cambria" w:cstheme="minorHAnsi"/>
        </w:rPr>
        <w:t>,</w:t>
      </w:r>
      <w:r w:rsidR="00EC37FD" w:rsidRPr="00356081">
        <w:rPr>
          <w:rFonts w:ascii="Cambria" w:hAnsi="Cambria" w:cstheme="minorHAnsi"/>
        </w:rPr>
        <w:t xml:space="preserve"> llegan al mundo. </w:t>
      </w:r>
      <w:r w:rsidR="00687130" w:rsidRPr="00356081">
        <w:rPr>
          <w:rFonts w:ascii="Cambria" w:hAnsi="Cambria" w:cstheme="minorHAnsi"/>
        </w:rPr>
        <w:t xml:space="preserve">1898, además de ser fecha </w:t>
      </w:r>
      <w:r w:rsidR="00687130" w:rsidRPr="00356081">
        <w:rPr>
          <w:rFonts w:ascii="Cambria" w:hAnsi="Cambria" w:cstheme="minorHAnsi"/>
        </w:rPr>
        <w:lastRenderedPageBreak/>
        <w:t>clave por la pérdida de las últimas colonias españolas, es también la fecha de nacimiento de García Lorca, Ale</w:t>
      </w:r>
      <w:r w:rsidR="00F709C6" w:rsidRPr="00356081">
        <w:rPr>
          <w:rFonts w:ascii="Cambria" w:hAnsi="Cambria" w:cstheme="minorHAnsi"/>
        </w:rPr>
        <w:t>i</w:t>
      </w:r>
      <w:r w:rsidR="00687130" w:rsidRPr="00356081">
        <w:rPr>
          <w:rFonts w:ascii="Cambria" w:hAnsi="Cambria" w:cstheme="minorHAnsi"/>
        </w:rPr>
        <w:t xml:space="preserve">xandre y Dámaso Alonso. </w:t>
      </w:r>
    </w:p>
    <w:p w14:paraId="43066FCF" w14:textId="77777777" w:rsidR="00B22602" w:rsidRPr="00356081" w:rsidRDefault="00B22602" w:rsidP="00356081">
      <w:pPr>
        <w:ind w:firstLine="708"/>
        <w:jc w:val="both"/>
        <w:rPr>
          <w:rFonts w:ascii="Cambria" w:hAnsi="Cambria" w:cstheme="minorHAnsi"/>
        </w:rPr>
      </w:pPr>
    </w:p>
    <w:p w14:paraId="68FC1E41" w14:textId="77777777" w:rsidR="009A5772" w:rsidRPr="00356081" w:rsidRDefault="007421D5" w:rsidP="00356081">
      <w:pPr>
        <w:ind w:firstLine="708"/>
        <w:jc w:val="both"/>
        <w:rPr>
          <w:rFonts w:ascii="Cambria" w:hAnsi="Cambria" w:cstheme="minorHAnsi"/>
        </w:rPr>
      </w:pPr>
      <w:r w:rsidRPr="00356081">
        <w:rPr>
          <w:rFonts w:ascii="Cambria" w:hAnsi="Cambria" w:cstheme="minorHAnsi"/>
          <w:b/>
          <w:bCs/>
        </w:rPr>
        <w:t>¿Por qué del 27?</w:t>
      </w:r>
      <w:r w:rsidRPr="00356081">
        <w:rPr>
          <w:rFonts w:ascii="Cambria" w:hAnsi="Cambria" w:cstheme="minorHAnsi"/>
        </w:rPr>
        <w:t xml:space="preserve"> Porque en 1927</w:t>
      </w:r>
      <w:r w:rsidR="00EC37FD" w:rsidRPr="00356081">
        <w:rPr>
          <w:rFonts w:ascii="Cambria" w:hAnsi="Cambria" w:cstheme="minorHAnsi"/>
        </w:rPr>
        <w:t xml:space="preserve"> se celebró el aniversario de los 3</w:t>
      </w:r>
      <w:r w:rsidRPr="00356081">
        <w:rPr>
          <w:rFonts w:ascii="Cambria" w:hAnsi="Cambria" w:cstheme="minorHAnsi"/>
        </w:rPr>
        <w:t xml:space="preserve">00 años de la muerte de </w:t>
      </w:r>
      <w:r w:rsidR="009A5772" w:rsidRPr="00356081">
        <w:rPr>
          <w:rFonts w:ascii="Cambria" w:hAnsi="Cambria" w:cstheme="minorHAnsi"/>
        </w:rPr>
        <w:t xml:space="preserve">Luis de </w:t>
      </w:r>
      <w:r w:rsidRPr="00356081">
        <w:rPr>
          <w:rFonts w:ascii="Cambria" w:hAnsi="Cambria" w:cstheme="minorHAnsi"/>
        </w:rPr>
        <w:t>Góngora</w:t>
      </w:r>
      <w:r w:rsidR="00B22602" w:rsidRPr="00356081">
        <w:rPr>
          <w:rFonts w:ascii="Cambria" w:hAnsi="Cambria" w:cstheme="minorHAnsi"/>
        </w:rPr>
        <w:t xml:space="preserve"> Conferencia, en el que participaron la mayoría de los componentes de este grupo poético. Entre sus aportaciones, destacaremos la conferencia de Lorca, titulada “La imagen poética de Don Luis de Góngora”. </w:t>
      </w:r>
      <w:r w:rsidRPr="00356081">
        <w:rPr>
          <w:rFonts w:ascii="Cambria" w:hAnsi="Cambria" w:cstheme="minorHAnsi"/>
        </w:rPr>
        <w:t>L</w:t>
      </w:r>
      <w:r w:rsidR="00EC37FD" w:rsidRPr="00356081">
        <w:rPr>
          <w:rFonts w:ascii="Cambria" w:hAnsi="Cambria" w:cstheme="minorHAnsi"/>
        </w:rPr>
        <w:t xml:space="preserve">os autores admiran la poesía del Barroco, especialmente al autor cordobés, </w:t>
      </w:r>
      <w:r w:rsidR="009A5772" w:rsidRPr="00356081">
        <w:rPr>
          <w:rFonts w:ascii="Cambria" w:hAnsi="Cambria" w:cstheme="minorHAnsi"/>
        </w:rPr>
        <w:t xml:space="preserve">representante del </w:t>
      </w:r>
      <w:proofErr w:type="spellStart"/>
      <w:r w:rsidR="009A5772" w:rsidRPr="00356081">
        <w:rPr>
          <w:rFonts w:ascii="Cambria" w:hAnsi="Cambria" w:cstheme="minorHAnsi"/>
        </w:rPr>
        <w:t>culternanismo</w:t>
      </w:r>
      <w:proofErr w:type="spellEnd"/>
      <w:r w:rsidR="009A5772" w:rsidRPr="00356081">
        <w:rPr>
          <w:rFonts w:ascii="Cambria" w:hAnsi="Cambria" w:cstheme="minorHAnsi"/>
        </w:rPr>
        <w:t xml:space="preserve"> (tema 51); </w:t>
      </w:r>
      <w:r w:rsidR="00EC37FD" w:rsidRPr="00356081">
        <w:rPr>
          <w:rFonts w:ascii="Cambria" w:hAnsi="Cambria" w:cstheme="minorHAnsi"/>
        </w:rPr>
        <w:t>rechazan la tradición decimonónica y modernista</w:t>
      </w:r>
      <w:r w:rsidR="009A5772" w:rsidRPr="00356081">
        <w:rPr>
          <w:rFonts w:ascii="Cambria" w:hAnsi="Cambria" w:cstheme="minorHAnsi"/>
        </w:rPr>
        <w:t>;</w:t>
      </w:r>
      <w:r w:rsidR="00BE166A">
        <w:rPr>
          <w:rFonts w:ascii="Cambria" w:hAnsi="Cambria" w:cstheme="minorHAnsi"/>
        </w:rPr>
        <w:t xml:space="preserve"> </w:t>
      </w:r>
      <w:r w:rsidR="009A5772" w:rsidRPr="00356081">
        <w:rPr>
          <w:rFonts w:ascii="Cambria" w:hAnsi="Cambria" w:cstheme="minorHAnsi"/>
        </w:rPr>
        <w:t>parten de la</w:t>
      </w:r>
      <w:r w:rsidR="00EC37FD" w:rsidRPr="00356081">
        <w:rPr>
          <w:rFonts w:ascii="Cambria" w:hAnsi="Cambria" w:cstheme="minorHAnsi"/>
        </w:rPr>
        <w:t xml:space="preserve"> imaginación, </w:t>
      </w:r>
      <w:r w:rsidR="009A5772" w:rsidRPr="00356081">
        <w:rPr>
          <w:rFonts w:ascii="Cambria" w:hAnsi="Cambria" w:cstheme="minorHAnsi"/>
        </w:rPr>
        <w:t xml:space="preserve">el </w:t>
      </w:r>
      <w:r w:rsidR="00EC37FD" w:rsidRPr="00356081">
        <w:rPr>
          <w:rFonts w:ascii="Cambria" w:hAnsi="Cambria" w:cstheme="minorHAnsi"/>
        </w:rPr>
        <w:t>ingenio y sobre todo la supremacía de la metáfora. Sin embargo</w:t>
      </w:r>
      <w:r w:rsidR="009A5772" w:rsidRPr="00356081">
        <w:rPr>
          <w:rFonts w:ascii="Cambria" w:hAnsi="Cambria" w:cstheme="minorHAnsi"/>
        </w:rPr>
        <w:t>,</w:t>
      </w:r>
      <w:r w:rsidR="00EC37FD" w:rsidRPr="00356081">
        <w:rPr>
          <w:rFonts w:ascii="Cambria" w:hAnsi="Cambria" w:cstheme="minorHAnsi"/>
        </w:rPr>
        <w:t xml:space="preserve"> estos poetas no imitaron directamente a Góngora, simplemente reivindicaron una figura hasta entonces maldita para rescatar el grandioso lenguaje poético que había comenzado con </w:t>
      </w:r>
      <w:r w:rsidR="00EC37FD" w:rsidRPr="00356081">
        <w:rPr>
          <w:rFonts w:ascii="Cambria" w:hAnsi="Cambria" w:cstheme="minorHAnsi"/>
          <w:b/>
          <w:bCs/>
        </w:rPr>
        <w:t>Garcilaso de la Vega</w:t>
      </w:r>
      <w:r w:rsidR="00EC37FD" w:rsidRPr="00356081">
        <w:rPr>
          <w:rFonts w:ascii="Cambria" w:hAnsi="Cambria" w:cstheme="minorHAnsi"/>
        </w:rPr>
        <w:t>.</w:t>
      </w:r>
    </w:p>
    <w:p w14:paraId="2B219D73" w14:textId="77777777" w:rsidR="009A5772" w:rsidRPr="00356081" w:rsidRDefault="009A5772" w:rsidP="00356081">
      <w:pPr>
        <w:ind w:firstLine="708"/>
        <w:jc w:val="both"/>
        <w:rPr>
          <w:rFonts w:ascii="Cambria" w:hAnsi="Cambria" w:cstheme="minorHAnsi"/>
          <w:b/>
          <w:bCs/>
        </w:rPr>
      </w:pPr>
    </w:p>
    <w:p w14:paraId="43A20597" w14:textId="77777777" w:rsidR="00922F81" w:rsidRPr="00356081" w:rsidRDefault="009A5772" w:rsidP="00356081">
      <w:pPr>
        <w:ind w:firstLine="708"/>
        <w:jc w:val="both"/>
        <w:rPr>
          <w:rFonts w:ascii="Cambria" w:hAnsi="Cambria" w:cstheme="minorHAnsi"/>
        </w:rPr>
      </w:pPr>
      <w:r w:rsidRPr="00356081">
        <w:rPr>
          <w:rFonts w:ascii="Cambria" w:hAnsi="Cambria" w:cstheme="minorHAnsi"/>
          <w:b/>
          <w:bCs/>
        </w:rPr>
        <w:t>¿Quiénes la componen?</w:t>
      </w:r>
      <w:r w:rsidRPr="00356081">
        <w:rPr>
          <w:rFonts w:ascii="Cambria" w:hAnsi="Cambria" w:cstheme="minorHAnsi"/>
        </w:rPr>
        <w:t xml:space="preserve"> Varios jóvenes escritores</w:t>
      </w:r>
      <w:r w:rsidR="00EC37FD" w:rsidRPr="00356081">
        <w:rPr>
          <w:rFonts w:ascii="Cambria" w:hAnsi="Cambria" w:cstheme="minorHAnsi"/>
        </w:rPr>
        <w:t xml:space="preserve"> entraron en escena de manera aislada a través de las revistas de vanguardia, como </w:t>
      </w:r>
      <w:r w:rsidR="00EC37FD" w:rsidRPr="00356081">
        <w:rPr>
          <w:rFonts w:ascii="Cambria" w:hAnsi="Cambria" w:cstheme="minorHAnsi"/>
          <w:u w:val="single"/>
        </w:rPr>
        <w:t>España</w:t>
      </w:r>
      <w:r w:rsidR="00EC37FD" w:rsidRPr="00356081">
        <w:rPr>
          <w:rFonts w:ascii="Cambria" w:hAnsi="Cambria" w:cstheme="minorHAnsi"/>
        </w:rPr>
        <w:t xml:space="preserve">. </w:t>
      </w:r>
      <w:r w:rsidRPr="00356081">
        <w:rPr>
          <w:rFonts w:ascii="Cambria" w:hAnsi="Cambria" w:cstheme="minorHAnsi"/>
        </w:rPr>
        <w:t>Sin embargo, l</w:t>
      </w:r>
      <w:r w:rsidR="00EC37FD" w:rsidRPr="00356081">
        <w:rPr>
          <w:rFonts w:ascii="Cambria" w:hAnsi="Cambria" w:cstheme="minorHAnsi"/>
        </w:rPr>
        <w:t xml:space="preserve">a </w:t>
      </w:r>
      <w:r w:rsidR="00EC37FD" w:rsidRPr="00356081">
        <w:rPr>
          <w:rFonts w:ascii="Cambria" w:hAnsi="Cambria" w:cstheme="minorHAnsi"/>
          <w:u w:val="single"/>
        </w:rPr>
        <w:t>Antología de la poesía española</w:t>
      </w:r>
      <w:r w:rsidR="00EC37FD" w:rsidRPr="00356081">
        <w:rPr>
          <w:rFonts w:ascii="Cambria" w:hAnsi="Cambria" w:cstheme="minorHAnsi"/>
        </w:rPr>
        <w:t xml:space="preserve"> de </w:t>
      </w:r>
      <w:r w:rsidR="00EC37FD" w:rsidRPr="00356081">
        <w:rPr>
          <w:rFonts w:ascii="Cambria" w:hAnsi="Cambria" w:cstheme="minorHAnsi"/>
          <w:b/>
          <w:bCs/>
        </w:rPr>
        <w:t>Gerardo Diego</w:t>
      </w:r>
      <w:r w:rsidR="00EC37FD" w:rsidRPr="00356081">
        <w:rPr>
          <w:rFonts w:ascii="Cambria" w:hAnsi="Cambria" w:cstheme="minorHAnsi"/>
        </w:rPr>
        <w:t>, preparada en equipo entre 1915 y 31 sería la primera muestra crítica del colectivo</w:t>
      </w:r>
      <w:r w:rsidR="00F709C6" w:rsidRPr="00356081">
        <w:rPr>
          <w:rFonts w:ascii="Cambria" w:hAnsi="Cambria" w:cstheme="minorHAnsi"/>
        </w:rPr>
        <w:t xml:space="preserve">, como una carta de presentación de sus aspiraciones colectivas. A continuación, nombramos a los fijos, como aparecen en el manual de </w:t>
      </w:r>
      <w:r w:rsidR="00F709C6" w:rsidRPr="00356081">
        <w:rPr>
          <w:rFonts w:ascii="Cambria" w:hAnsi="Cambria" w:cstheme="minorHAnsi"/>
          <w:b/>
          <w:bCs/>
        </w:rPr>
        <w:t>Rico</w:t>
      </w:r>
      <w:r w:rsidR="00F709C6" w:rsidRPr="00356081">
        <w:rPr>
          <w:rFonts w:ascii="Cambria" w:hAnsi="Cambria" w:cstheme="minorHAnsi"/>
        </w:rPr>
        <w:t>, por orden de edad: Salinas (189</w:t>
      </w:r>
      <w:r w:rsidR="00AD1808" w:rsidRPr="00356081">
        <w:rPr>
          <w:rFonts w:ascii="Cambria" w:hAnsi="Cambria" w:cstheme="minorHAnsi"/>
        </w:rPr>
        <w:t>1</w:t>
      </w:r>
      <w:r w:rsidR="00F709C6" w:rsidRPr="00356081">
        <w:rPr>
          <w:rFonts w:ascii="Cambria" w:hAnsi="Cambria" w:cstheme="minorHAnsi"/>
        </w:rPr>
        <w:t xml:space="preserve">), Guillén, Diego, Alonso, Aleixandre, Lorca (estos tres 1898), Prados, Alberti, Cernuda (ambos en 1902) y </w:t>
      </w:r>
      <w:proofErr w:type="spellStart"/>
      <w:r w:rsidR="00F709C6" w:rsidRPr="00356081">
        <w:rPr>
          <w:rFonts w:ascii="Cambria" w:hAnsi="Cambria" w:cstheme="minorHAnsi"/>
        </w:rPr>
        <w:t>Altolaguirre</w:t>
      </w:r>
      <w:proofErr w:type="spellEnd"/>
      <w:r w:rsidR="00AD1808" w:rsidRPr="00356081">
        <w:rPr>
          <w:rFonts w:ascii="Cambria" w:hAnsi="Cambria" w:cstheme="minorHAnsi"/>
        </w:rPr>
        <w:t xml:space="preserve"> (1905)</w:t>
      </w:r>
      <w:r w:rsidR="00F709C6" w:rsidRPr="00356081">
        <w:rPr>
          <w:rFonts w:ascii="Cambria" w:hAnsi="Cambria" w:cstheme="minorHAnsi"/>
        </w:rPr>
        <w:t xml:space="preserve">; aunque sobre esto hay discusión. </w:t>
      </w:r>
    </w:p>
    <w:p w14:paraId="39BD5044" w14:textId="77777777" w:rsidR="00922F81" w:rsidRPr="00356081" w:rsidRDefault="00922F81" w:rsidP="00356081">
      <w:pPr>
        <w:ind w:firstLine="708"/>
        <w:jc w:val="both"/>
        <w:rPr>
          <w:rFonts w:ascii="Cambria" w:hAnsi="Cambria" w:cstheme="minorHAnsi"/>
        </w:rPr>
      </w:pPr>
    </w:p>
    <w:p w14:paraId="2EBD1573" w14:textId="77777777" w:rsidR="00922F81" w:rsidRPr="00356081" w:rsidRDefault="00F709C6" w:rsidP="00356081">
      <w:pPr>
        <w:ind w:firstLine="708"/>
        <w:jc w:val="both"/>
        <w:rPr>
          <w:rFonts w:ascii="Cambria" w:hAnsi="Cambria" w:cstheme="minorHAnsi"/>
        </w:rPr>
      </w:pPr>
      <w:r w:rsidRPr="00356081">
        <w:rPr>
          <w:rFonts w:ascii="Cambria" w:hAnsi="Cambria" w:cstheme="minorHAnsi"/>
        </w:rPr>
        <w:t xml:space="preserve">Los hay que no incluyen a Prados, la mayoría de los manuales de texto apenas nombran a </w:t>
      </w:r>
      <w:proofErr w:type="spellStart"/>
      <w:r w:rsidRPr="00356081">
        <w:rPr>
          <w:rFonts w:ascii="Cambria" w:hAnsi="Cambria" w:cstheme="minorHAnsi"/>
        </w:rPr>
        <w:t>Altolaguirre</w:t>
      </w:r>
      <w:proofErr w:type="spellEnd"/>
      <w:r w:rsidRPr="00356081">
        <w:rPr>
          <w:rFonts w:ascii="Cambria" w:hAnsi="Cambria" w:cstheme="minorHAnsi"/>
        </w:rPr>
        <w:t xml:space="preserve">, otros incluyen a </w:t>
      </w:r>
      <w:r w:rsidRPr="00356081">
        <w:rPr>
          <w:rFonts w:ascii="Cambria" w:hAnsi="Cambria" w:cstheme="minorHAnsi"/>
          <w:b/>
          <w:bCs/>
        </w:rPr>
        <w:t>Villalón</w:t>
      </w:r>
      <w:r w:rsidRPr="00356081">
        <w:rPr>
          <w:rFonts w:ascii="Cambria" w:hAnsi="Cambria" w:cstheme="minorHAnsi"/>
        </w:rPr>
        <w:t xml:space="preserve">, a pesar de que nació en los 80 o a Hinojosa y </w:t>
      </w:r>
      <w:r w:rsidRPr="00356081">
        <w:rPr>
          <w:rFonts w:ascii="Cambria" w:hAnsi="Cambria" w:cstheme="minorHAnsi"/>
          <w:b/>
          <w:bCs/>
        </w:rPr>
        <w:t>Larrea</w:t>
      </w:r>
      <w:r w:rsidRPr="00356081">
        <w:rPr>
          <w:rFonts w:ascii="Cambria" w:hAnsi="Cambria" w:cstheme="minorHAnsi"/>
        </w:rPr>
        <w:t xml:space="preserve"> (este último escribió casi toda su obra en francés). </w:t>
      </w:r>
      <w:r w:rsidR="00A90525" w:rsidRPr="00356081">
        <w:rPr>
          <w:rFonts w:ascii="Cambria" w:hAnsi="Cambria" w:cstheme="minorHAnsi"/>
        </w:rPr>
        <w:t xml:space="preserve">La figura de </w:t>
      </w:r>
      <w:r w:rsidR="00A90525" w:rsidRPr="00356081">
        <w:rPr>
          <w:rFonts w:ascii="Cambria" w:hAnsi="Cambria" w:cstheme="minorHAnsi"/>
          <w:b/>
          <w:bCs/>
        </w:rPr>
        <w:t>Miguel Hernández</w:t>
      </w:r>
      <w:r w:rsidR="00A90525" w:rsidRPr="00356081">
        <w:rPr>
          <w:rFonts w:ascii="Cambria" w:hAnsi="Cambria" w:cstheme="minorHAnsi"/>
        </w:rPr>
        <w:t xml:space="preserve"> merece mención especial, aunque muchos no la consideren parte del grupo poético del 27, nació poco después que Manuel </w:t>
      </w:r>
      <w:proofErr w:type="spellStart"/>
      <w:r w:rsidR="00A90525" w:rsidRPr="00356081">
        <w:rPr>
          <w:rFonts w:ascii="Cambria" w:hAnsi="Cambria" w:cstheme="minorHAnsi"/>
        </w:rPr>
        <w:t>Altolaguirre</w:t>
      </w:r>
      <w:proofErr w:type="spellEnd"/>
      <w:r w:rsidR="00A90525" w:rsidRPr="00356081">
        <w:rPr>
          <w:rFonts w:ascii="Cambria" w:hAnsi="Cambria" w:cstheme="minorHAnsi"/>
        </w:rPr>
        <w:t xml:space="preserve"> y estuvo en cierta manera vinculado con los autores de esta. Las </w:t>
      </w:r>
      <w:r w:rsidR="00E81992" w:rsidRPr="00356081">
        <w:rPr>
          <w:rFonts w:ascii="Cambria" w:hAnsi="Cambria" w:cstheme="minorHAnsi"/>
        </w:rPr>
        <w:t xml:space="preserve">grandes olvidadas, aunque últimamente hay varios estudios, documentales y libros sobre ellas, son poetas o poetisas de este periodo, las conocidas como </w:t>
      </w:r>
      <w:r w:rsidR="00E81992" w:rsidRPr="00356081">
        <w:rPr>
          <w:rFonts w:ascii="Cambria" w:hAnsi="Cambria" w:cstheme="minorHAnsi"/>
          <w:b/>
          <w:bCs/>
        </w:rPr>
        <w:t xml:space="preserve">Las </w:t>
      </w:r>
      <w:proofErr w:type="spellStart"/>
      <w:r w:rsidR="00E81992" w:rsidRPr="00356081">
        <w:rPr>
          <w:rFonts w:ascii="Cambria" w:hAnsi="Cambria" w:cstheme="minorHAnsi"/>
          <w:b/>
          <w:bCs/>
        </w:rPr>
        <w:t>sinsombrero</w:t>
      </w:r>
      <w:proofErr w:type="spellEnd"/>
      <w:r w:rsidR="00E81992" w:rsidRPr="00356081">
        <w:rPr>
          <w:rFonts w:ascii="Cambria" w:hAnsi="Cambria" w:cstheme="minorHAnsi"/>
        </w:rPr>
        <w:t xml:space="preserve">; de ellas hablaremos en el punto 12. </w:t>
      </w:r>
    </w:p>
    <w:p w14:paraId="26ECA0F7" w14:textId="77777777" w:rsidR="00922F81" w:rsidRPr="00356081" w:rsidRDefault="00922F81" w:rsidP="00356081">
      <w:pPr>
        <w:ind w:firstLine="708"/>
        <w:jc w:val="both"/>
        <w:rPr>
          <w:rFonts w:ascii="Cambria" w:hAnsi="Cambria" w:cstheme="minorHAnsi"/>
        </w:rPr>
      </w:pPr>
    </w:p>
    <w:p w14:paraId="5EE7E272" w14:textId="77777777" w:rsidR="00922F81" w:rsidRPr="00356081" w:rsidRDefault="00922F81" w:rsidP="00356081">
      <w:pPr>
        <w:jc w:val="both"/>
        <w:rPr>
          <w:rFonts w:ascii="Cambria" w:hAnsi="Cambria" w:cstheme="minorHAnsi"/>
        </w:rPr>
      </w:pPr>
      <w:r w:rsidRPr="00356081">
        <w:rPr>
          <w:rFonts w:ascii="Cambria" w:hAnsi="Cambria" w:cstheme="minorHAnsi"/>
        </w:rPr>
        <w:t xml:space="preserve">2. </w:t>
      </w:r>
      <w:r w:rsidR="00EC37FD" w:rsidRPr="00356081">
        <w:rPr>
          <w:rFonts w:ascii="Cambria" w:hAnsi="Cambria" w:cstheme="minorHAnsi"/>
        </w:rPr>
        <w:t>CARACTERÍSTICAS Y TEMAS</w:t>
      </w:r>
      <w:r w:rsidR="00F71E9D" w:rsidRPr="00356081">
        <w:rPr>
          <w:rFonts w:ascii="Cambria" w:hAnsi="Cambria" w:cstheme="minorHAnsi"/>
        </w:rPr>
        <w:t xml:space="preserve"> DE LA POESÍA DEL 27</w:t>
      </w:r>
    </w:p>
    <w:p w14:paraId="00E70A88" w14:textId="77777777" w:rsidR="00922F81" w:rsidRPr="00356081" w:rsidRDefault="00922F81" w:rsidP="00356081">
      <w:pPr>
        <w:jc w:val="both"/>
        <w:rPr>
          <w:rFonts w:ascii="Cambria" w:hAnsi="Cambria" w:cstheme="minorHAnsi"/>
          <w:u w:val="single"/>
        </w:rPr>
      </w:pPr>
    </w:p>
    <w:p w14:paraId="3A8BB216" w14:textId="77777777" w:rsidR="00922F81" w:rsidRPr="00356081" w:rsidRDefault="00922F81" w:rsidP="00356081">
      <w:pPr>
        <w:jc w:val="both"/>
        <w:rPr>
          <w:rFonts w:ascii="Cambria" w:hAnsi="Cambria" w:cstheme="minorHAnsi"/>
        </w:rPr>
      </w:pPr>
      <w:r w:rsidRPr="00356081">
        <w:rPr>
          <w:rFonts w:ascii="Cambria" w:hAnsi="Cambria" w:cstheme="minorHAnsi"/>
          <w:u w:val="single"/>
        </w:rPr>
        <w:t>Influencias</w:t>
      </w:r>
      <w:r w:rsidRPr="00356081">
        <w:rPr>
          <w:rFonts w:ascii="Cambria" w:hAnsi="Cambria" w:cstheme="minorHAnsi"/>
        </w:rPr>
        <w:t xml:space="preserve">: </w:t>
      </w:r>
    </w:p>
    <w:p w14:paraId="1C3BD60E" w14:textId="5E680794"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b/>
          <w:bCs/>
          <w:sz w:val="24"/>
          <w:szCs w:val="24"/>
        </w:rPr>
        <w:t>Ortega y Gasset</w:t>
      </w:r>
      <w:r w:rsidR="004C5380">
        <w:rPr>
          <w:rFonts w:ascii="Cambria" w:hAnsi="Cambria" w:cstheme="minorHAnsi"/>
          <w:b/>
          <w:bCs/>
          <w:sz w:val="24"/>
          <w:szCs w:val="24"/>
        </w:rPr>
        <w:t xml:space="preserve"> </w:t>
      </w:r>
      <w:proofErr w:type="gramStart"/>
      <w:r w:rsidRPr="00356081">
        <w:rPr>
          <w:rFonts w:ascii="Cambria" w:hAnsi="Cambria" w:cstheme="minorHAnsi"/>
          <w:sz w:val="24"/>
          <w:szCs w:val="24"/>
        </w:rPr>
        <w:t>influyó</w:t>
      </w:r>
      <w:proofErr w:type="gramEnd"/>
      <w:r w:rsidRPr="00356081">
        <w:rPr>
          <w:rFonts w:ascii="Cambria" w:hAnsi="Cambria" w:cstheme="minorHAnsi"/>
          <w:sz w:val="24"/>
          <w:szCs w:val="24"/>
        </w:rPr>
        <w:t xml:space="preserve"> en su concepción del arte </w:t>
      </w:r>
      <w:r w:rsidR="004C5380">
        <w:rPr>
          <w:rFonts w:ascii="Cambria" w:hAnsi="Cambria" w:cstheme="minorHAnsi"/>
          <w:sz w:val="24"/>
          <w:szCs w:val="24"/>
        </w:rPr>
        <w:t xml:space="preserve">con </w:t>
      </w:r>
      <w:r w:rsidRPr="00356081">
        <w:rPr>
          <w:rFonts w:ascii="Cambria" w:hAnsi="Cambria" w:cstheme="minorHAnsi"/>
          <w:sz w:val="24"/>
          <w:szCs w:val="24"/>
        </w:rPr>
        <w:t xml:space="preserve">“La deshumanización del arte” o “La rebelión de las masas”. </w:t>
      </w:r>
    </w:p>
    <w:p w14:paraId="3E8F90C8" w14:textId="77777777" w:rsidR="00922F81" w:rsidRPr="00356081" w:rsidRDefault="00BE166A"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rPr>
        <w:t>S</w:t>
      </w:r>
      <w:r w:rsidR="00922F81" w:rsidRPr="00356081">
        <w:rPr>
          <w:rFonts w:ascii="Cambria" w:hAnsi="Cambria" w:cstheme="minorHAnsi"/>
          <w:sz w:val="24"/>
          <w:szCs w:val="24"/>
        </w:rPr>
        <w:t xml:space="preserve">imbolismo de la literatura francesa, </w:t>
      </w:r>
      <w:r w:rsidR="00922F81" w:rsidRPr="00356081">
        <w:rPr>
          <w:rFonts w:ascii="Cambria" w:hAnsi="Cambria" w:cstheme="minorHAnsi"/>
          <w:b/>
          <w:bCs/>
          <w:sz w:val="24"/>
          <w:szCs w:val="24"/>
        </w:rPr>
        <w:t>Valéry</w:t>
      </w:r>
      <w:r w:rsidR="00922F81" w:rsidRPr="00356081">
        <w:rPr>
          <w:rFonts w:ascii="Cambria" w:hAnsi="Cambria" w:cstheme="minorHAnsi"/>
          <w:sz w:val="24"/>
          <w:szCs w:val="24"/>
        </w:rPr>
        <w:t xml:space="preserve">. </w:t>
      </w:r>
    </w:p>
    <w:p w14:paraId="24B21D41"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En 1916 muere el nicaragüense </w:t>
      </w:r>
      <w:r w:rsidRPr="00356081">
        <w:rPr>
          <w:rFonts w:ascii="Cambria" w:hAnsi="Cambria" w:cstheme="minorHAnsi"/>
          <w:b/>
          <w:bCs/>
          <w:sz w:val="24"/>
          <w:szCs w:val="24"/>
        </w:rPr>
        <w:t>Rubén Darío,</w:t>
      </w:r>
      <w:r w:rsidRPr="00356081">
        <w:rPr>
          <w:rFonts w:ascii="Cambria" w:hAnsi="Cambria" w:cstheme="minorHAnsi"/>
          <w:sz w:val="24"/>
          <w:szCs w:val="24"/>
        </w:rPr>
        <w:t xml:space="preserve"> con lo que puede considerarse cerrada la etapa de la poesía modernista, año en el que </w:t>
      </w:r>
      <w:r w:rsidRPr="00356081">
        <w:rPr>
          <w:rFonts w:ascii="Cambria" w:hAnsi="Cambria" w:cstheme="minorHAnsi"/>
          <w:b/>
          <w:bCs/>
          <w:sz w:val="24"/>
          <w:szCs w:val="24"/>
        </w:rPr>
        <w:t xml:space="preserve">JRJ </w:t>
      </w:r>
      <w:r w:rsidRPr="00356081">
        <w:rPr>
          <w:rFonts w:ascii="Cambria" w:hAnsi="Cambria" w:cstheme="minorHAnsi"/>
          <w:sz w:val="24"/>
          <w:szCs w:val="24"/>
        </w:rPr>
        <w:t xml:space="preserve">escribe “Diario de un poeta recién casado”, que abre las puertas a una </w:t>
      </w:r>
      <w:r w:rsidRPr="00356081">
        <w:rPr>
          <w:rFonts w:ascii="Cambria" w:hAnsi="Cambria" w:cstheme="minorHAnsi"/>
          <w:sz w:val="24"/>
          <w:szCs w:val="24"/>
          <w:u w:val="single"/>
        </w:rPr>
        <w:t>poesía desnuda</w:t>
      </w:r>
      <w:r w:rsidRPr="00356081">
        <w:rPr>
          <w:rFonts w:ascii="Cambria" w:hAnsi="Cambria" w:cstheme="minorHAnsi"/>
          <w:sz w:val="24"/>
          <w:szCs w:val="24"/>
        </w:rPr>
        <w:t xml:space="preserve">, sin artificios, que influirá en los del 27. </w:t>
      </w:r>
    </w:p>
    <w:p w14:paraId="6018FCDC"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Importancia de la llegada del chileno </w:t>
      </w:r>
      <w:r w:rsidRPr="00356081">
        <w:rPr>
          <w:rFonts w:ascii="Cambria" w:hAnsi="Cambria" w:cstheme="minorHAnsi"/>
          <w:b/>
          <w:bCs/>
          <w:sz w:val="24"/>
          <w:szCs w:val="24"/>
        </w:rPr>
        <w:t>Pablo Neruda</w:t>
      </w:r>
      <w:r w:rsidRPr="00356081">
        <w:rPr>
          <w:rFonts w:ascii="Cambria" w:hAnsi="Cambria" w:cstheme="minorHAnsi"/>
          <w:sz w:val="24"/>
          <w:szCs w:val="24"/>
        </w:rPr>
        <w:t xml:space="preserve"> a España, que funda la revista “Caballo verde para la poesía” que comienza: sobre una poesía sin pureza, lo que provoca la reacción de JRJ y el progresivo distanciamiento de este con la generación que viene. Ejemplo de ello es el documental “Las Hurdes, tierra sin pan” del director de cine Luis Buñuel, también ligado a esta generación. </w:t>
      </w:r>
    </w:p>
    <w:p w14:paraId="39A9713E"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b/>
          <w:bCs/>
          <w:sz w:val="24"/>
          <w:szCs w:val="24"/>
        </w:rPr>
        <w:lastRenderedPageBreak/>
        <w:t>Miguel Hernández</w:t>
      </w:r>
      <w:r w:rsidRPr="00356081">
        <w:rPr>
          <w:rFonts w:ascii="Cambria" w:hAnsi="Cambria" w:cstheme="minorHAnsi"/>
          <w:sz w:val="24"/>
          <w:szCs w:val="24"/>
        </w:rPr>
        <w:t xml:space="preserve"> será el puente entre esta generación y la del 36.</w:t>
      </w:r>
    </w:p>
    <w:p w14:paraId="346A31E3"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u w:val="single"/>
        </w:rPr>
        <w:t>Vanguardias</w:t>
      </w:r>
      <w:r w:rsidRPr="00356081">
        <w:rPr>
          <w:rFonts w:ascii="Cambria" w:hAnsi="Cambria" w:cstheme="minorHAnsi"/>
          <w:sz w:val="24"/>
          <w:szCs w:val="24"/>
        </w:rPr>
        <w:t xml:space="preserve">: a inicios del XX aparece el Manifiesto futurista de </w:t>
      </w:r>
      <w:proofErr w:type="spellStart"/>
      <w:r w:rsidRPr="00356081">
        <w:rPr>
          <w:rFonts w:ascii="Cambria" w:hAnsi="Cambria" w:cstheme="minorHAnsi"/>
          <w:b/>
          <w:bCs/>
          <w:sz w:val="24"/>
          <w:szCs w:val="24"/>
        </w:rPr>
        <w:t>Marinetti</w:t>
      </w:r>
      <w:proofErr w:type="spellEnd"/>
      <w:r w:rsidRPr="00356081">
        <w:rPr>
          <w:rFonts w:ascii="Cambria" w:hAnsi="Cambria" w:cstheme="minorHAnsi"/>
          <w:sz w:val="24"/>
          <w:szCs w:val="24"/>
        </w:rPr>
        <w:t xml:space="preserve">, puerta de entrada a las vanguardias y el Movimiento </w:t>
      </w:r>
      <w:proofErr w:type="spellStart"/>
      <w:r w:rsidRPr="00356081">
        <w:rPr>
          <w:rFonts w:ascii="Cambria" w:hAnsi="Cambria" w:cstheme="minorHAnsi"/>
          <w:sz w:val="24"/>
          <w:szCs w:val="24"/>
        </w:rPr>
        <w:t>Vltra</w:t>
      </w:r>
      <w:proofErr w:type="spellEnd"/>
      <w:r w:rsidRPr="00356081">
        <w:rPr>
          <w:rFonts w:ascii="Cambria" w:hAnsi="Cambria" w:cstheme="minorHAnsi"/>
          <w:sz w:val="24"/>
          <w:szCs w:val="24"/>
        </w:rPr>
        <w:t xml:space="preserve"> que, en su deseo de innovar, rompen con el arte y la literatura tal y como se entendía, rechazando el subjetivismo romántico </w:t>
      </w:r>
      <w:proofErr w:type="spellStart"/>
      <w:r w:rsidRPr="00356081">
        <w:rPr>
          <w:rFonts w:ascii="Cambria" w:hAnsi="Cambria" w:cstheme="minorHAnsi"/>
          <w:sz w:val="24"/>
          <w:szCs w:val="24"/>
        </w:rPr>
        <w:t>Marinetti</w:t>
      </w:r>
      <w:proofErr w:type="spellEnd"/>
      <w:r w:rsidRPr="00356081">
        <w:rPr>
          <w:rFonts w:ascii="Cambria" w:hAnsi="Cambria" w:cstheme="minorHAnsi"/>
          <w:sz w:val="24"/>
          <w:szCs w:val="24"/>
        </w:rPr>
        <w:t xml:space="preserve">, creador del futurismo, llega a odiar la amada luna de Lorca. Del </w:t>
      </w:r>
      <w:r w:rsidRPr="00356081">
        <w:rPr>
          <w:rFonts w:ascii="Cambria" w:hAnsi="Cambria" w:cstheme="minorHAnsi"/>
          <w:sz w:val="24"/>
          <w:szCs w:val="24"/>
          <w:u w:val="single"/>
        </w:rPr>
        <w:t>Ultraísmo</w:t>
      </w:r>
      <w:r w:rsidRPr="00356081">
        <w:rPr>
          <w:rFonts w:ascii="Cambria" w:hAnsi="Cambria" w:cstheme="minorHAnsi"/>
          <w:sz w:val="24"/>
          <w:szCs w:val="24"/>
        </w:rPr>
        <w:t xml:space="preserve"> tomarán la metáfora. Alberti “Sobre los Ángeles”, Aleixandre “La destrucción o el amor”, Cernuda “Un río, un amor” o </w:t>
      </w:r>
      <w:proofErr w:type="spellStart"/>
      <w:r w:rsidRPr="00356081">
        <w:rPr>
          <w:rFonts w:ascii="Cambria" w:hAnsi="Cambria" w:cstheme="minorHAnsi"/>
          <w:sz w:val="24"/>
          <w:szCs w:val="24"/>
        </w:rPr>
        <w:t>lorca</w:t>
      </w:r>
      <w:proofErr w:type="spellEnd"/>
      <w:r w:rsidRPr="00356081">
        <w:rPr>
          <w:rFonts w:ascii="Cambria" w:hAnsi="Cambria" w:cstheme="minorHAnsi"/>
          <w:sz w:val="24"/>
          <w:szCs w:val="24"/>
        </w:rPr>
        <w:t xml:space="preserve"> “Poeta en NY” tienen un influjo surrealista; aunque Dámaso Alonso niega la existencia del </w:t>
      </w:r>
      <w:r w:rsidRPr="00356081">
        <w:rPr>
          <w:rFonts w:ascii="Cambria" w:hAnsi="Cambria" w:cstheme="minorHAnsi"/>
          <w:sz w:val="24"/>
          <w:szCs w:val="24"/>
          <w:u w:val="single"/>
        </w:rPr>
        <w:t>Surrealismo</w:t>
      </w:r>
      <w:r w:rsidRPr="00356081">
        <w:rPr>
          <w:rFonts w:ascii="Cambria" w:hAnsi="Cambria" w:cstheme="minorHAnsi"/>
          <w:sz w:val="24"/>
          <w:szCs w:val="24"/>
        </w:rPr>
        <w:t xml:space="preserve"> en España. Gerardo Diego “Imagen” o Larrea fueron los más </w:t>
      </w:r>
      <w:r w:rsidRPr="00356081">
        <w:rPr>
          <w:rFonts w:ascii="Cambria" w:hAnsi="Cambria" w:cstheme="minorHAnsi"/>
          <w:sz w:val="24"/>
          <w:szCs w:val="24"/>
          <w:u w:val="single"/>
        </w:rPr>
        <w:t>creacionistas</w:t>
      </w:r>
      <w:r w:rsidRPr="00356081">
        <w:rPr>
          <w:rFonts w:ascii="Cambria" w:hAnsi="Cambria" w:cstheme="minorHAnsi"/>
          <w:sz w:val="24"/>
          <w:szCs w:val="24"/>
        </w:rPr>
        <w:t>.</w:t>
      </w:r>
    </w:p>
    <w:p w14:paraId="6908AD8D" w14:textId="77777777" w:rsidR="00922F81" w:rsidRPr="00356081" w:rsidRDefault="00922F81" w:rsidP="00356081">
      <w:pPr>
        <w:jc w:val="both"/>
        <w:rPr>
          <w:rFonts w:ascii="Cambria" w:hAnsi="Cambria" w:cstheme="minorHAnsi"/>
        </w:rPr>
      </w:pPr>
    </w:p>
    <w:p w14:paraId="0CF6DD22" w14:textId="77777777" w:rsidR="00922F81" w:rsidRPr="00356081" w:rsidRDefault="00363B83" w:rsidP="00356081">
      <w:pPr>
        <w:jc w:val="both"/>
        <w:rPr>
          <w:rFonts w:ascii="Cambria" w:hAnsi="Cambria" w:cstheme="minorHAnsi"/>
        </w:rPr>
      </w:pPr>
      <w:r w:rsidRPr="00356081">
        <w:rPr>
          <w:rFonts w:ascii="Cambria" w:hAnsi="Cambria" w:cstheme="minorHAnsi"/>
          <w:u w:val="single"/>
        </w:rPr>
        <w:t>Características</w:t>
      </w:r>
      <w:r w:rsidRPr="00356081">
        <w:rPr>
          <w:rFonts w:ascii="Cambria" w:hAnsi="Cambria" w:cstheme="minorHAnsi"/>
        </w:rPr>
        <w:t xml:space="preserve">: </w:t>
      </w:r>
    </w:p>
    <w:p w14:paraId="758E0BD5"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R</w:t>
      </w:r>
      <w:r w:rsidR="00E81992" w:rsidRPr="00356081">
        <w:rPr>
          <w:rFonts w:ascii="Cambria" w:hAnsi="Cambria" w:cstheme="minorHAnsi"/>
          <w:sz w:val="24"/>
          <w:szCs w:val="24"/>
        </w:rPr>
        <w:t xml:space="preserve">ealizan el famoso acto del Ateneo de Sevilla en 1927 y de fondo, el </w:t>
      </w:r>
      <w:r w:rsidR="00E81992" w:rsidRPr="00356081">
        <w:rPr>
          <w:rFonts w:ascii="Cambria" w:hAnsi="Cambria" w:cstheme="minorHAnsi"/>
          <w:sz w:val="24"/>
          <w:szCs w:val="24"/>
          <w:u w:val="single"/>
        </w:rPr>
        <w:t>homenaje</w:t>
      </w:r>
      <w:r w:rsidR="00E81992" w:rsidRPr="00356081">
        <w:rPr>
          <w:rFonts w:ascii="Cambria" w:hAnsi="Cambria" w:cstheme="minorHAnsi"/>
          <w:sz w:val="24"/>
          <w:szCs w:val="24"/>
        </w:rPr>
        <w:t xml:space="preserve"> a Góngora.</w:t>
      </w:r>
    </w:p>
    <w:p w14:paraId="6568EA34"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La mayoría eran andaluces, pero vivieron en Madrid durante los años 20 y 30.</w:t>
      </w:r>
      <w:r w:rsidR="00922F81" w:rsidRPr="00356081">
        <w:rPr>
          <w:rFonts w:ascii="Cambria" w:hAnsi="Cambria" w:cstheme="minorHAnsi"/>
          <w:sz w:val="24"/>
          <w:szCs w:val="24"/>
        </w:rPr>
        <w:t xml:space="preserve"> Conocida es la </w:t>
      </w:r>
      <w:r w:rsidR="00922F81" w:rsidRPr="00356081">
        <w:rPr>
          <w:rFonts w:ascii="Cambria" w:hAnsi="Cambria" w:cstheme="minorHAnsi"/>
          <w:sz w:val="24"/>
          <w:szCs w:val="24"/>
          <w:u w:val="single"/>
        </w:rPr>
        <w:t>Residencia de Estudiantes</w:t>
      </w:r>
      <w:r w:rsidR="00922F81" w:rsidRPr="00356081">
        <w:rPr>
          <w:rFonts w:ascii="Cambria" w:hAnsi="Cambria" w:cstheme="minorHAnsi"/>
          <w:sz w:val="24"/>
          <w:szCs w:val="24"/>
        </w:rPr>
        <w:t xml:space="preserve"> donde muchos de ellos compartieron horas y literatura (ver capítulo final de la primera temporada del Ministerio del Tiempo, en el que la patrulla compuesta por Amelia, Julián y Alonso coincidirán con Buñuel, Dalí y Lorca). </w:t>
      </w:r>
    </w:p>
    <w:p w14:paraId="04EDC89A"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Además de escribir poesía, estuvieron ligados con otras </w:t>
      </w:r>
      <w:r w:rsidRPr="00356081">
        <w:rPr>
          <w:rFonts w:ascii="Cambria" w:hAnsi="Cambria" w:cstheme="minorHAnsi"/>
          <w:sz w:val="24"/>
          <w:szCs w:val="24"/>
          <w:u w:val="single"/>
        </w:rPr>
        <w:t>artes</w:t>
      </w:r>
      <w:r w:rsidRPr="00356081">
        <w:rPr>
          <w:rFonts w:ascii="Cambria" w:hAnsi="Cambria" w:cstheme="minorHAnsi"/>
          <w:sz w:val="24"/>
          <w:szCs w:val="24"/>
        </w:rPr>
        <w:t xml:space="preserve"> como la pintura (Dalí) y el cine (Buñuel). </w:t>
      </w:r>
    </w:p>
    <w:p w14:paraId="31356B27" w14:textId="77777777" w:rsidR="00922F81" w:rsidRPr="00356081" w:rsidRDefault="00EC37F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No todos fueron a la </w:t>
      </w:r>
      <w:r w:rsidRPr="00356081">
        <w:rPr>
          <w:rFonts w:ascii="Cambria" w:hAnsi="Cambria" w:cstheme="minorHAnsi"/>
          <w:sz w:val="24"/>
          <w:szCs w:val="24"/>
          <w:u w:val="single"/>
        </w:rPr>
        <w:t>Universidad</w:t>
      </w:r>
      <w:r w:rsidRPr="00356081">
        <w:rPr>
          <w:rFonts w:ascii="Cambria" w:hAnsi="Cambria" w:cstheme="minorHAnsi"/>
          <w:sz w:val="24"/>
          <w:szCs w:val="24"/>
        </w:rPr>
        <w:t xml:space="preserve">, pero tuvieron inquietudes intelectuales similares, gran cultura y mucha curiosidad, en parte gracias a su situación desahogada económicamente. </w:t>
      </w:r>
    </w:p>
    <w:p w14:paraId="695C7B47"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Alonso, Diego, Salinas, Guillén o Cernuda fueron </w:t>
      </w:r>
      <w:r w:rsidRPr="00356081">
        <w:rPr>
          <w:rFonts w:ascii="Cambria" w:hAnsi="Cambria" w:cstheme="minorHAnsi"/>
          <w:sz w:val="24"/>
          <w:szCs w:val="24"/>
          <w:u w:val="single"/>
        </w:rPr>
        <w:t>profesores de literatura</w:t>
      </w:r>
      <w:r w:rsidRPr="00356081">
        <w:rPr>
          <w:rFonts w:ascii="Cambria" w:hAnsi="Cambria" w:cstheme="minorHAnsi"/>
          <w:sz w:val="24"/>
          <w:szCs w:val="24"/>
        </w:rPr>
        <w:t xml:space="preserve"> y conocieron a fondo los clásicos.</w:t>
      </w:r>
    </w:p>
    <w:p w14:paraId="1BF230E8"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Rescatan y asimilan lo más valioso y perdurable de la poesía </w:t>
      </w:r>
      <w:r w:rsidRPr="00356081">
        <w:rPr>
          <w:rFonts w:ascii="Cambria" w:hAnsi="Cambria" w:cstheme="minorHAnsi"/>
          <w:sz w:val="24"/>
          <w:szCs w:val="24"/>
          <w:u w:val="single"/>
        </w:rPr>
        <w:t>tradicional y de las vanguardias</w:t>
      </w:r>
      <w:r w:rsidRPr="00356081">
        <w:rPr>
          <w:rFonts w:ascii="Cambria" w:hAnsi="Cambria" w:cstheme="minorHAnsi"/>
          <w:sz w:val="24"/>
          <w:szCs w:val="24"/>
        </w:rPr>
        <w:t xml:space="preserve">, logrando un equilibrio entre lo nuevo y lo antiguo. Ese afán de pureza y desnudez poéticas les vino del movimiento </w:t>
      </w:r>
      <w:proofErr w:type="spellStart"/>
      <w:r w:rsidRPr="00356081">
        <w:rPr>
          <w:rFonts w:ascii="Cambria" w:hAnsi="Cambria" w:cstheme="minorHAnsi"/>
          <w:sz w:val="24"/>
          <w:szCs w:val="24"/>
        </w:rPr>
        <w:t>Vltra</w:t>
      </w:r>
      <w:proofErr w:type="spellEnd"/>
      <w:r w:rsidRPr="00356081">
        <w:rPr>
          <w:rFonts w:ascii="Cambria" w:hAnsi="Cambria" w:cstheme="minorHAnsi"/>
          <w:sz w:val="24"/>
          <w:szCs w:val="24"/>
        </w:rPr>
        <w:t xml:space="preserve"> de JRJ, al que todos en un primer momento idolatraron y consideraron como ejemplo.</w:t>
      </w:r>
    </w:p>
    <w:p w14:paraId="354AED27"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Todos tuvieron una </w:t>
      </w:r>
      <w:r w:rsidRPr="00356081">
        <w:rPr>
          <w:rFonts w:ascii="Cambria" w:hAnsi="Cambria" w:cstheme="minorHAnsi"/>
          <w:sz w:val="24"/>
          <w:szCs w:val="24"/>
          <w:u w:val="single"/>
        </w:rPr>
        <w:t>actitud crítica</w:t>
      </w:r>
      <w:r w:rsidRPr="00356081">
        <w:rPr>
          <w:rFonts w:ascii="Cambria" w:hAnsi="Cambria" w:cstheme="minorHAnsi"/>
          <w:sz w:val="24"/>
          <w:szCs w:val="24"/>
        </w:rPr>
        <w:t xml:space="preserve"> frente a la realidad española, Alberti llega a ingresar en el Partido Comunista y reniega de su producción anterior, ofreciendo su pluma a la revolución. </w:t>
      </w:r>
    </w:p>
    <w:p w14:paraId="1678C5D7" w14:textId="77777777" w:rsidR="00922F81" w:rsidRPr="00356081" w:rsidRDefault="00EC37F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Se esforzaban mucho y buscaban la </w:t>
      </w:r>
      <w:r w:rsidRPr="00356081">
        <w:rPr>
          <w:rFonts w:ascii="Cambria" w:hAnsi="Cambria" w:cstheme="minorHAnsi"/>
          <w:sz w:val="24"/>
          <w:szCs w:val="24"/>
          <w:u w:val="single"/>
        </w:rPr>
        <w:t>perfección</w:t>
      </w:r>
      <w:r w:rsidRPr="00356081">
        <w:rPr>
          <w:rFonts w:ascii="Cambria" w:hAnsi="Cambria" w:cstheme="minorHAnsi"/>
          <w:sz w:val="24"/>
          <w:szCs w:val="24"/>
        </w:rPr>
        <w:t>, prueba de ello es la frase de Lorca en “Poética”: si soy poeta es por la gracia de Dios (o del demonio)</w:t>
      </w:r>
      <w:r w:rsidR="00363B83" w:rsidRPr="00356081">
        <w:rPr>
          <w:rFonts w:ascii="Cambria" w:hAnsi="Cambria" w:cstheme="minorHAnsi"/>
          <w:sz w:val="24"/>
          <w:szCs w:val="24"/>
        </w:rPr>
        <w:t>,</w:t>
      </w:r>
      <w:r w:rsidRPr="00356081">
        <w:rPr>
          <w:rFonts w:ascii="Cambria" w:hAnsi="Cambria" w:cstheme="minorHAnsi"/>
          <w:sz w:val="24"/>
          <w:szCs w:val="24"/>
        </w:rPr>
        <w:t xml:space="preserve"> pero también por la gracia de la técnica y el esfuerzo. </w:t>
      </w:r>
    </w:p>
    <w:p w14:paraId="324A8653"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Predominio del </w:t>
      </w:r>
      <w:r w:rsidRPr="00356081">
        <w:rPr>
          <w:rFonts w:ascii="Cambria" w:hAnsi="Cambria" w:cstheme="minorHAnsi"/>
          <w:sz w:val="24"/>
          <w:szCs w:val="24"/>
          <w:u w:val="single"/>
        </w:rPr>
        <w:t>poema breve</w:t>
      </w:r>
      <w:r w:rsidRPr="00356081">
        <w:rPr>
          <w:rFonts w:ascii="Cambria" w:hAnsi="Cambria" w:cstheme="minorHAnsi"/>
          <w:sz w:val="24"/>
          <w:szCs w:val="24"/>
        </w:rPr>
        <w:t xml:space="preserve">. García de la Concha tiene un interesante volumen que habla del paso de la pureza a la revolución de la poesía del 27. </w:t>
      </w:r>
    </w:p>
    <w:p w14:paraId="700FE0FC" w14:textId="77777777" w:rsidR="00363B83"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u w:val="single"/>
        </w:rPr>
        <w:t>Léxico</w:t>
      </w:r>
      <w:r w:rsidRPr="00356081">
        <w:rPr>
          <w:rFonts w:ascii="Cambria" w:hAnsi="Cambria" w:cstheme="minorHAnsi"/>
          <w:sz w:val="24"/>
          <w:szCs w:val="24"/>
        </w:rPr>
        <w:t xml:space="preserve">: reivindicación de la metáfora, recuperación de esquemas rítmicos clásicos, verso libre, verso blanco, versículo. </w:t>
      </w:r>
    </w:p>
    <w:p w14:paraId="2C3724A6" w14:textId="77777777" w:rsidR="00D976E4" w:rsidRPr="00356081" w:rsidRDefault="00D976E4" w:rsidP="00356081">
      <w:pPr>
        <w:jc w:val="both"/>
        <w:rPr>
          <w:rFonts w:ascii="Cambria" w:hAnsi="Cambria" w:cstheme="minorHAnsi"/>
          <w:u w:val="single"/>
        </w:rPr>
      </w:pPr>
    </w:p>
    <w:p w14:paraId="5A85CCF2" w14:textId="77777777" w:rsidR="00922F81" w:rsidRPr="00356081" w:rsidRDefault="00922F81" w:rsidP="00356081">
      <w:pPr>
        <w:jc w:val="both"/>
        <w:rPr>
          <w:rFonts w:ascii="Cambria" w:hAnsi="Cambria" w:cstheme="minorHAnsi"/>
          <w:b/>
          <w:bCs/>
        </w:rPr>
      </w:pPr>
      <w:r w:rsidRPr="00356081">
        <w:rPr>
          <w:rFonts w:ascii="Cambria" w:hAnsi="Cambria" w:cstheme="minorHAnsi"/>
          <w:u w:val="single"/>
        </w:rPr>
        <w:t>Etapas</w:t>
      </w:r>
      <w:r w:rsidRPr="00356081">
        <w:rPr>
          <w:rFonts w:ascii="Cambria" w:hAnsi="Cambria" w:cstheme="minorHAnsi"/>
          <w:b/>
          <w:bCs/>
        </w:rPr>
        <w:t xml:space="preserve">: </w:t>
      </w:r>
    </w:p>
    <w:p w14:paraId="5A14352E"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b/>
          <w:bCs/>
          <w:sz w:val="24"/>
          <w:szCs w:val="24"/>
        </w:rPr>
        <w:t>Cernuda</w:t>
      </w:r>
      <w:r w:rsidRPr="00356081">
        <w:rPr>
          <w:rFonts w:ascii="Cambria" w:hAnsi="Cambria" w:cstheme="minorHAnsi"/>
          <w:sz w:val="24"/>
          <w:szCs w:val="24"/>
        </w:rPr>
        <w:t xml:space="preserve"> propone cuatro fases: predilección por la metáfora, actitud clasicista, influencia gongorina y contacto con el surrealismo</w:t>
      </w:r>
    </w:p>
    <w:p w14:paraId="54491AAC"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b/>
          <w:bCs/>
          <w:sz w:val="24"/>
          <w:szCs w:val="24"/>
        </w:rPr>
        <w:t xml:space="preserve">Dámaso Alonso </w:t>
      </w:r>
      <w:r w:rsidRPr="00356081">
        <w:rPr>
          <w:rFonts w:ascii="Cambria" w:hAnsi="Cambria" w:cstheme="minorHAnsi"/>
          <w:sz w:val="24"/>
          <w:szCs w:val="24"/>
        </w:rPr>
        <w:t xml:space="preserve">junta las dos primeras. </w:t>
      </w:r>
    </w:p>
    <w:p w14:paraId="13912715" w14:textId="77777777" w:rsidR="00922F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b/>
          <w:bCs/>
          <w:sz w:val="24"/>
          <w:szCs w:val="24"/>
        </w:rPr>
        <w:t>García de la Concha</w:t>
      </w:r>
      <w:r w:rsidRPr="00356081">
        <w:rPr>
          <w:rFonts w:ascii="Cambria" w:hAnsi="Cambria" w:cstheme="minorHAnsi"/>
          <w:sz w:val="24"/>
          <w:szCs w:val="24"/>
        </w:rPr>
        <w:t xml:space="preserve"> señala dos etapas: evasión y pureza del 21 al 29 y </w:t>
      </w:r>
      <w:proofErr w:type="spellStart"/>
      <w:r w:rsidRPr="00356081">
        <w:rPr>
          <w:rFonts w:ascii="Cambria" w:hAnsi="Cambria" w:cstheme="minorHAnsi"/>
          <w:sz w:val="24"/>
          <w:szCs w:val="24"/>
        </w:rPr>
        <w:t>neorromanticismo</w:t>
      </w:r>
      <w:proofErr w:type="spellEnd"/>
      <w:r w:rsidRPr="00356081">
        <w:rPr>
          <w:rFonts w:ascii="Cambria" w:hAnsi="Cambria" w:cstheme="minorHAnsi"/>
          <w:sz w:val="24"/>
          <w:szCs w:val="24"/>
        </w:rPr>
        <w:t xml:space="preserve"> del 30 al 36.</w:t>
      </w:r>
    </w:p>
    <w:p w14:paraId="42950800" w14:textId="77777777" w:rsidR="00BE166A" w:rsidRPr="00356081" w:rsidRDefault="00BE166A" w:rsidP="00BE166A">
      <w:pPr>
        <w:pStyle w:val="Prrafodelista"/>
        <w:suppressAutoHyphens w:val="0"/>
        <w:autoSpaceDN/>
        <w:spacing w:after="0" w:line="240" w:lineRule="auto"/>
        <w:contextualSpacing/>
        <w:jc w:val="both"/>
        <w:textAlignment w:val="auto"/>
        <w:rPr>
          <w:rFonts w:ascii="Cambria" w:hAnsi="Cambria" w:cstheme="minorHAnsi"/>
          <w:sz w:val="24"/>
          <w:szCs w:val="24"/>
        </w:rPr>
      </w:pPr>
    </w:p>
    <w:p w14:paraId="6A60CAC1" w14:textId="77777777" w:rsidR="00922F81" w:rsidRPr="00356081" w:rsidRDefault="00922F81" w:rsidP="00356081">
      <w:pPr>
        <w:pStyle w:val="Prrafodelista"/>
        <w:suppressAutoHyphens w:val="0"/>
        <w:autoSpaceDN/>
        <w:spacing w:after="0" w:line="240" w:lineRule="auto"/>
        <w:contextualSpacing/>
        <w:jc w:val="both"/>
        <w:textAlignment w:val="auto"/>
        <w:rPr>
          <w:rFonts w:ascii="Cambria" w:hAnsi="Cambria" w:cstheme="minorHAnsi"/>
          <w:sz w:val="24"/>
          <w:szCs w:val="24"/>
        </w:rPr>
      </w:pPr>
    </w:p>
    <w:p w14:paraId="1E4F3764" w14:textId="77777777" w:rsidR="00EC37FD" w:rsidRPr="00356081" w:rsidRDefault="00EC37FD" w:rsidP="00356081">
      <w:pPr>
        <w:jc w:val="both"/>
        <w:rPr>
          <w:rFonts w:ascii="Cambria" w:hAnsi="Cambria" w:cstheme="minorHAnsi"/>
        </w:rPr>
      </w:pPr>
      <w:r w:rsidRPr="00356081">
        <w:rPr>
          <w:rFonts w:ascii="Cambria" w:hAnsi="Cambria" w:cstheme="minorHAnsi"/>
          <w:u w:val="single"/>
        </w:rPr>
        <w:lastRenderedPageBreak/>
        <w:t>Temas</w:t>
      </w:r>
      <w:r w:rsidRPr="00356081">
        <w:rPr>
          <w:rFonts w:ascii="Cambria" w:hAnsi="Cambria" w:cstheme="minorHAnsi"/>
        </w:rPr>
        <w:t xml:space="preserve">: </w:t>
      </w:r>
    </w:p>
    <w:p w14:paraId="600CB2AB" w14:textId="77777777" w:rsidR="00EC37FD" w:rsidRPr="00356081" w:rsidRDefault="00EC37F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Tradición y vanguardias. </w:t>
      </w:r>
    </w:p>
    <w:p w14:paraId="622F44ED" w14:textId="77777777" w:rsidR="00EC37FD" w:rsidRPr="00356081" w:rsidRDefault="00EC37F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Ciudad: NY como ciudad modelo de progreso y Moscú como ciudad modelo de temas sociales.  </w:t>
      </w:r>
    </w:p>
    <w:p w14:paraId="4A742D23" w14:textId="77777777" w:rsidR="00EC37FD" w:rsidRPr="00356081" w:rsidRDefault="00EC37F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Naturaleza y amor: amor ligado a la naturaleza humana y al individuo. </w:t>
      </w:r>
    </w:p>
    <w:p w14:paraId="65F466E9" w14:textId="77777777" w:rsidR="00922F81" w:rsidRPr="00356081" w:rsidRDefault="00922F81"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Símbolos: luna, colores como el verde que te quiero verde de Lorca, los objetos cotidianos. </w:t>
      </w:r>
    </w:p>
    <w:p w14:paraId="6C1CF89F" w14:textId="77777777" w:rsidR="00363B83" w:rsidRPr="00356081" w:rsidRDefault="00363B83" w:rsidP="00356081">
      <w:pPr>
        <w:jc w:val="both"/>
        <w:rPr>
          <w:rFonts w:ascii="Cambria" w:hAnsi="Cambria" w:cstheme="minorHAnsi"/>
          <w:u w:val="single"/>
        </w:rPr>
      </w:pPr>
    </w:p>
    <w:p w14:paraId="2E7ACEE5" w14:textId="77777777" w:rsidR="00363B83" w:rsidRPr="00356081" w:rsidRDefault="00363B83"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u w:val="single"/>
        </w:rPr>
        <w:t>Géneros</w:t>
      </w:r>
      <w:r w:rsidRPr="00356081">
        <w:rPr>
          <w:rFonts w:ascii="Cambria" w:hAnsi="Cambria" w:cstheme="minorHAnsi"/>
          <w:sz w:val="24"/>
          <w:szCs w:val="24"/>
        </w:rPr>
        <w:t xml:space="preserve">: </w:t>
      </w:r>
    </w:p>
    <w:p w14:paraId="385FE6A8"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Teatro. </w:t>
      </w:r>
      <w:r w:rsidRPr="00356081">
        <w:rPr>
          <w:rFonts w:ascii="Cambria" w:hAnsi="Cambria" w:cstheme="minorHAnsi"/>
          <w:b/>
          <w:bCs/>
          <w:sz w:val="24"/>
          <w:szCs w:val="24"/>
        </w:rPr>
        <w:t xml:space="preserve">Lorca </w:t>
      </w:r>
      <w:r w:rsidRPr="00356081">
        <w:rPr>
          <w:rFonts w:ascii="Cambria" w:hAnsi="Cambria" w:cstheme="minorHAnsi"/>
          <w:sz w:val="24"/>
          <w:szCs w:val="24"/>
        </w:rPr>
        <w:t xml:space="preserve">(tema 65) y </w:t>
      </w:r>
      <w:r w:rsidR="003F6178" w:rsidRPr="00356081">
        <w:rPr>
          <w:rFonts w:ascii="Cambria" w:hAnsi="Cambria" w:cstheme="minorHAnsi"/>
          <w:b/>
          <w:bCs/>
          <w:sz w:val="24"/>
          <w:szCs w:val="24"/>
        </w:rPr>
        <w:t>Rafael Alberti</w:t>
      </w:r>
      <w:r w:rsidR="003F6178" w:rsidRPr="00356081">
        <w:rPr>
          <w:rFonts w:ascii="Cambria" w:hAnsi="Cambria" w:cstheme="minorHAnsi"/>
          <w:sz w:val="24"/>
          <w:szCs w:val="24"/>
        </w:rPr>
        <w:t xml:space="preserve">, con una importante producción dramática que desarrolló durante más de 50 años, pero escasamente valorada, como </w:t>
      </w:r>
      <w:r w:rsidRPr="00356081">
        <w:rPr>
          <w:rFonts w:ascii="Cambria" w:hAnsi="Cambria" w:cstheme="minorHAnsi"/>
          <w:sz w:val="24"/>
          <w:szCs w:val="24"/>
        </w:rPr>
        <w:t>“</w:t>
      </w:r>
      <w:r w:rsidR="003F6178" w:rsidRPr="00356081">
        <w:rPr>
          <w:rFonts w:ascii="Cambria" w:hAnsi="Cambria" w:cstheme="minorHAnsi"/>
          <w:sz w:val="24"/>
          <w:szCs w:val="24"/>
        </w:rPr>
        <w:t>La pájara pinta</w:t>
      </w:r>
      <w:r w:rsidRPr="00356081">
        <w:rPr>
          <w:rFonts w:ascii="Cambria" w:hAnsi="Cambria" w:cstheme="minorHAnsi"/>
          <w:sz w:val="24"/>
          <w:szCs w:val="24"/>
        </w:rPr>
        <w:t>”</w:t>
      </w:r>
      <w:r w:rsidR="003F6178" w:rsidRPr="00356081">
        <w:rPr>
          <w:rFonts w:ascii="Cambria" w:hAnsi="Cambria" w:cstheme="minorHAnsi"/>
          <w:sz w:val="24"/>
          <w:szCs w:val="24"/>
        </w:rPr>
        <w:t xml:space="preserve">. </w:t>
      </w:r>
      <w:r w:rsidR="003F6178" w:rsidRPr="00356081">
        <w:rPr>
          <w:rFonts w:ascii="Cambria" w:hAnsi="Cambria" w:cstheme="minorHAnsi"/>
          <w:b/>
          <w:bCs/>
          <w:sz w:val="24"/>
          <w:szCs w:val="24"/>
        </w:rPr>
        <w:t>Pedro Salinas</w:t>
      </w:r>
      <w:r w:rsidR="003F6178" w:rsidRPr="00356081">
        <w:rPr>
          <w:rFonts w:ascii="Cambria" w:hAnsi="Cambria" w:cstheme="minorHAnsi"/>
          <w:sz w:val="24"/>
          <w:szCs w:val="24"/>
        </w:rPr>
        <w:t xml:space="preserve"> llegó tardíamente al teatro, </w:t>
      </w:r>
      <w:r w:rsidRPr="00356081">
        <w:rPr>
          <w:rFonts w:ascii="Cambria" w:hAnsi="Cambria" w:cstheme="minorHAnsi"/>
          <w:sz w:val="24"/>
          <w:szCs w:val="24"/>
        </w:rPr>
        <w:t xml:space="preserve">se gestó </w:t>
      </w:r>
      <w:r w:rsidR="003F6178" w:rsidRPr="00356081">
        <w:rPr>
          <w:rFonts w:ascii="Cambria" w:hAnsi="Cambria" w:cstheme="minorHAnsi"/>
          <w:sz w:val="24"/>
          <w:szCs w:val="24"/>
        </w:rPr>
        <w:t xml:space="preserve">fuera de España y fuera del ritmo del teatro español, tuvo una crítica mínima, ejemplo “La bella durmiente”. </w:t>
      </w:r>
    </w:p>
    <w:p w14:paraId="52208F1A" w14:textId="77777777" w:rsidR="00922F81"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Narrativa. Apenas se cultiva en esta época, autores novecentistas como Gabriel Miró y Pérez de Ayala con su narrativa lírica. </w:t>
      </w:r>
    </w:p>
    <w:p w14:paraId="461EAAA4" w14:textId="77777777" w:rsidR="00363B83" w:rsidRPr="00356081" w:rsidRDefault="00363B83"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Poesía. Principal género, de la que hablaremos a lo largo del tema. </w:t>
      </w:r>
    </w:p>
    <w:p w14:paraId="21853963" w14:textId="77777777" w:rsidR="00922F81" w:rsidRPr="00356081" w:rsidRDefault="00922F81" w:rsidP="00356081">
      <w:pPr>
        <w:pStyle w:val="Prrafodelista"/>
        <w:suppressAutoHyphens w:val="0"/>
        <w:autoSpaceDN/>
        <w:spacing w:after="0" w:line="240" w:lineRule="auto"/>
        <w:contextualSpacing/>
        <w:jc w:val="both"/>
        <w:textAlignment w:val="auto"/>
        <w:rPr>
          <w:rFonts w:ascii="Cambria" w:hAnsi="Cambria" w:cstheme="minorHAnsi"/>
          <w:sz w:val="24"/>
          <w:szCs w:val="24"/>
        </w:rPr>
      </w:pPr>
    </w:p>
    <w:p w14:paraId="0EF73C59" w14:textId="77777777" w:rsidR="00EC37FD" w:rsidRPr="00356081" w:rsidRDefault="00EC37FD" w:rsidP="00356081">
      <w:pPr>
        <w:jc w:val="both"/>
        <w:rPr>
          <w:rFonts w:ascii="Cambria" w:hAnsi="Cambria" w:cstheme="minorHAnsi"/>
        </w:rPr>
      </w:pPr>
      <w:r w:rsidRPr="00356081">
        <w:rPr>
          <w:rFonts w:ascii="Cambria" w:hAnsi="Cambria" w:cstheme="minorHAnsi"/>
        </w:rPr>
        <w:t>3 LITERATURA ANTES Y DESPUÉS DEL 27</w:t>
      </w:r>
    </w:p>
    <w:p w14:paraId="3DD2CA58" w14:textId="77777777" w:rsidR="00F71E9D" w:rsidRPr="00356081" w:rsidRDefault="00F71E9D" w:rsidP="00356081">
      <w:pPr>
        <w:jc w:val="both"/>
        <w:rPr>
          <w:rFonts w:ascii="Cambria" w:hAnsi="Cambria" w:cstheme="minorHAnsi"/>
        </w:rPr>
      </w:pPr>
    </w:p>
    <w:p w14:paraId="5AA96BA8" w14:textId="77777777" w:rsidR="00EC37FD" w:rsidRPr="00356081" w:rsidRDefault="00EC37FD" w:rsidP="00356081">
      <w:pPr>
        <w:jc w:val="both"/>
        <w:rPr>
          <w:rFonts w:ascii="Cambria" w:hAnsi="Cambria" w:cstheme="minorHAnsi"/>
        </w:rPr>
      </w:pPr>
      <w:r w:rsidRPr="00356081">
        <w:rPr>
          <w:rFonts w:ascii="Cambria" w:hAnsi="Cambria" w:cstheme="minorHAnsi"/>
        </w:rPr>
        <w:t xml:space="preserve">¿Qué hubo antes? </w:t>
      </w:r>
    </w:p>
    <w:p w14:paraId="3093F622" w14:textId="77777777" w:rsidR="00EC37FD" w:rsidRPr="00356081" w:rsidRDefault="00EC37FD"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La lírica barroca del </w:t>
      </w:r>
      <w:proofErr w:type="spellStart"/>
      <w:r w:rsidRPr="00356081">
        <w:rPr>
          <w:rFonts w:ascii="Cambria" w:hAnsi="Cambria" w:cstheme="minorHAnsi"/>
          <w:sz w:val="24"/>
          <w:szCs w:val="24"/>
        </w:rPr>
        <w:t>culteranista</w:t>
      </w:r>
      <w:proofErr w:type="spellEnd"/>
      <w:r w:rsidRPr="00356081">
        <w:rPr>
          <w:rFonts w:ascii="Cambria" w:hAnsi="Cambria" w:cstheme="minorHAnsi"/>
          <w:sz w:val="24"/>
          <w:szCs w:val="24"/>
        </w:rPr>
        <w:t xml:space="preserve"> cordobés Góngora y el conceptista madrileño Quevedo, que junto con la lírica de Lope forman el tema 51. </w:t>
      </w:r>
    </w:p>
    <w:p w14:paraId="3756319F" w14:textId="77777777" w:rsidR="00EC37FD" w:rsidRPr="00356081" w:rsidRDefault="00EC37FD"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Los románticos, hombres y mujeres sensibles, capaces de conmoverse ante la naturaleza, el arte y los abismos del corazón, pero desencantados con una realidad que no aceptaron, lucharon por su independencia como podían: Espronceda con sus piradas y fantasmas, Larra a través de sus artículos de costumbres, Zorrilla a través de un don Juan, Rosalía a través de su morriña y Bécquer con sus rimas y leyendas (tema 57)</w:t>
      </w:r>
      <w:r w:rsidR="00DC39C0" w:rsidRPr="00356081">
        <w:rPr>
          <w:rFonts w:ascii="Cambria" w:hAnsi="Cambria" w:cstheme="minorHAnsi"/>
          <w:sz w:val="24"/>
          <w:szCs w:val="24"/>
        </w:rPr>
        <w:t>.</w:t>
      </w:r>
    </w:p>
    <w:p w14:paraId="00BA6E3E" w14:textId="77777777" w:rsidR="00DC39C0"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Los modernistas y el grupo del 98 (tema 60), con sus preocupaciones sociales por España, también son preludios de la generación de este tema. </w:t>
      </w:r>
    </w:p>
    <w:p w14:paraId="0B23ECF6" w14:textId="77777777" w:rsidR="00DF7232"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Por supuesto, la renovación de la lírica española de finales del XIX y principios del XX (tema 61) y su principal exponente: Juan Ramón Jiménez. </w:t>
      </w:r>
    </w:p>
    <w:p w14:paraId="7C4641D4" w14:textId="77777777" w:rsidR="00DF7232"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Las vanguardias del tema 62</w:t>
      </w:r>
      <w:r w:rsidR="00BE166A">
        <w:rPr>
          <w:rFonts w:ascii="Cambria" w:hAnsi="Cambria" w:cstheme="minorHAnsi"/>
          <w:sz w:val="24"/>
          <w:szCs w:val="24"/>
        </w:rPr>
        <w:t>.</w:t>
      </w:r>
    </w:p>
    <w:p w14:paraId="2E584AA8" w14:textId="77777777" w:rsidR="00EC37FD" w:rsidRPr="00356081" w:rsidRDefault="00EC37FD" w:rsidP="00356081">
      <w:pPr>
        <w:jc w:val="both"/>
        <w:rPr>
          <w:rFonts w:ascii="Cambria" w:hAnsi="Cambria" w:cstheme="minorHAnsi"/>
        </w:rPr>
      </w:pPr>
    </w:p>
    <w:p w14:paraId="0C34C8CE" w14:textId="77777777" w:rsidR="00EC37FD" w:rsidRPr="00356081" w:rsidRDefault="00EC37FD" w:rsidP="00356081">
      <w:pPr>
        <w:jc w:val="both"/>
        <w:rPr>
          <w:rFonts w:ascii="Cambria" w:hAnsi="Cambria" w:cstheme="minorHAnsi"/>
        </w:rPr>
      </w:pPr>
      <w:r w:rsidRPr="00356081">
        <w:rPr>
          <w:rFonts w:ascii="Cambria" w:hAnsi="Cambria" w:cstheme="minorHAnsi"/>
        </w:rPr>
        <w:t>¿Qué hubo después?</w:t>
      </w:r>
    </w:p>
    <w:p w14:paraId="60083C09" w14:textId="77777777" w:rsidR="00EC37FD"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Lorca, junto con V-I y su renovación en la escena teatral se tratarán en el tema 65. </w:t>
      </w:r>
    </w:p>
    <w:p w14:paraId="36F3FDC3" w14:textId="77777777" w:rsidR="00DF7232"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La poesía española a partir del 1940 en el tema 68. </w:t>
      </w:r>
    </w:p>
    <w:p w14:paraId="495AE92C" w14:textId="77777777" w:rsidR="00DF7232" w:rsidRPr="00356081" w:rsidRDefault="00DF7232"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La poesía hispanoamericana del tema 69. </w:t>
      </w:r>
    </w:p>
    <w:p w14:paraId="3FB013D4" w14:textId="77777777" w:rsidR="00EC37FD" w:rsidRPr="00356081" w:rsidRDefault="00EC37FD" w:rsidP="00356081">
      <w:pPr>
        <w:jc w:val="both"/>
        <w:rPr>
          <w:rFonts w:ascii="Cambria" w:hAnsi="Cambria" w:cstheme="minorHAnsi"/>
        </w:rPr>
      </w:pPr>
    </w:p>
    <w:p w14:paraId="60F5737F" w14:textId="77777777" w:rsidR="00796CE8" w:rsidRDefault="00EC37FD" w:rsidP="00356081">
      <w:pPr>
        <w:jc w:val="both"/>
        <w:rPr>
          <w:rFonts w:ascii="Cambria" w:hAnsi="Cambria" w:cstheme="minorHAnsi"/>
        </w:rPr>
      </w:pPr>
      <w:r w:rsidRPr="00356081">
        <w:rPr>
          <w:rFonts w:ascii="Cambria" w:hAnsi="Cambria" w:cstheme="minorHAnsi"/>
        </w:rPr>
        <w:t xml:space="preserve">4 </w:t>
      </w:r>
      <w:r w:rsidR="00E80529" w:rsidRPr="00356081">
        <w:rPr>
          <w:rFonts w:ascii="Cambria" w:hAnsi="Cambria" w:cstheme="minorHAnsi"/>
        </w:rPr>
        <w:t>CONTEXTO HISTÓRICO</w:t>
      </w:r>
      <w:r w:rsidR="00F71E9D" w:rsidRPr="00356081">
        <w:rPr>
          <w:rFonts w:ascii="Cambria" w:hAnsi="Cambria" w:cstheme="minorHAnsi"/>
        </w:rPr>
        <w:t>. GUERRA CIVIL Y EXILIO</w:t>
      </w:r>
    </w:p>
    <w:p w14:paraId="435CB3EA" w14:textId="77777777" w:rsidR="00BE166A" w:rsidRPr="00356081" w:rsidRDefault="00BE166A" w:rsidP="00356081">
      <w:pPr>
        <w:jc w:val="both"/>
        <w:rPr>
          <w:rFonts w:ascii="Cambria" w:hAnsi="Cambria" w:cstheme="minorHAnsi"/>
        </w:rPr>
      </w:pPr>
    </w:p>
    <w:p w14:paraId="566EFD9C" w14:textId="77777777" w:rsidR="00BE166A" w:rsidRDefault="00BE166A" w:rsidP="00BE166A">
      <w:pPr>
        <w:pStyle w:val="Standard"/>
        <w:spacing w:before="28" w:after="0" w:line="240" w:lineRule="auto"/>
        <w:jc w:val="both"/>
        <w:rPr>
          <w:rFonts w:ascii="Cambria" w:hAnsi="Cambria" w:cstheme="minorHAnsi"/>
          <w:sz w:val="24"/>
          <w:szCs w:val="24"/>
        </w:rPr>
      </w:pPr>
      <w:r w:rsidRPr="0038120A">
        <w:rPr>
          <w:rFonts w:ascii="Cambria" w:hAnsi="Cambria" w:cstheme="minorHAnsi"/>
          <w:sz w:val="24"/>
          <w:szCs w:val="24"/>
        </w:rPr>
        <w:t xml:space="preserve">El siglo XX fue época de transformaciones, marcada por la evolución de la cultura, el avance de la ciencia (Freud y el psicoanálisis), las filosofías irracionalistas (Nietzsche y su idea del superhombre o la muerte de Dios) y varias guerras, entre ellas la I Guerra Mundial (1914-18) y la II Guerra Mundial (1939-45), acompañada del ascenso del fascismo italiano, el nazismo alemán y la radicalización ideológica </w:t>
      </w:r>
      <w:r w:rsidRPr="0038120A">
        <w:rPr>
          <w:rFonts w:ascii="Cambria" w:hAnsi="Cambria" w:cstheme="minorHAnsi"/>
          <w:sz w:val="24"/>
          <w:szCs w:val="24"/>
        </w:rPr>
        <w:lastRenderedPageBreak/>
        <w:t xml:space="preserve">de los años treinta. España, a pesar de ser neutral, sufrirá las consecuencias de estos conflictos. </w:t>
      </w:r>
    </w:p>
    <w:p w14:paraId="7B042F32" w14:textId="77777777" w:rsidR="00BE166A" w:rsidRPr="0038120A" w:rsidRDefault="00BE166A" w:rsidP="00BE166A">
      <w:pPr>
        <w:pStyle w:val="Standard"/>
        <w:spacing w:before="28" w:after="0" w:line="240" w:lineRule="auto"/>
        <w:ind w:firstLine="360"/>
        <w:jc w:val="both"/>
        <w:rPr>
          <w:rFonts w:ascii="Cambria" w:hAnsi="Cambria" w:cstheme="minorHAnsi"/>
          <w:sz w:val="24"/>
          <w:szCs w:val="24"/>
        </w:rPr>
      </w:pPr>
    </w:p>
    <w:p w14:paraId="6A939616" w14:textId="77777777" w:rsidR="00BE166A" w:rsidRPr="0038120A" w:rsidRDefault="00BE166A" w:rsidP="00BE166A">
      <w:pPr>
        <w:ind w:firstLine="360"/>
        <w:jc w:val="both"/>
        <w:rPr>
          <w:rFonts w:ascii="Cambria" w:hAnsi="Cambria" w:cstheme="minorHAnsi"/>
        </w:rPr>
      </w:pPr>
      <w:r w:rsidRPr="0038120A">
        <w:rPr>
          <w:rFonts w:ascii="Cambria" w:hAnsi="Cambria" w:cstheme="minorHAnsi"/>
        </w:rPr>
        <w:t xml:space="preserve">Las </w:t>
      </w:r>
      <w:r w:rsidRPr="0038120A">
        <w:rPr>
          <w:rFonts w:ascii="Cambria" w:hAnsi="Cambria" w:cstheme="minorHAnsi"/>
          <w:u w:val="single"/>
        </w:rPr>
        <w:t>masas proletarias</w:t>
      </w:r>
      <w:r w:rsidRPr="0038120A">
        <w:rPr>
          <w:rFonts w:ascii="Cambria" w:hAnsi="Cambria" w:cstheme="minorHAnsi"/>
        </w:rPr>
        <w:t xml:space="preserve"> comienzan los movimientos obreros, como la Semana Trágica de Barcelona, motivados en parte por la caída de la Rusia zarista (“Los últimos zares” de </w:t>
      </w:r>
      <w:proofErr w:type="spellStart"/>
      <w:r w:rsidRPr="0038120A">
        <w:rPr>
          <w:rFonts w:ascii="Cambria" w:hAnsi="Cambria" w:cstheme="minorHAnsi"/>
        </w:rPr>
        <w:t>Netflix</w:t>
      </w:r>
      <w:proofErr w:type="spellEnd"/>
      <w:r w:rsidRPr="0038120A">
        <w:rPr>
          <w:rFonts w:ascii="Cambria" w:hAnsi="Cambria" w:cstheme="minorHAnsi"/>
        </w:rPr>
        <w:t>) por los bolcheviques y mencheviques y por la publicación de “El capital” de Marx”; esto llevará a la fundación del PSOE, UGT y la Institución Libre de Enseñanza.</w:t>
      </w:r>
    </w:p>
    <w:p w14:paraId="3AF1ACD3" w14:textId="77777777" w:rsidR="00BE166A" w:rsidRPr="0038120A" w:rsidRDefault="00BE166A" w:rsidP="00BE166A">
      <w:pPr>
        <w:ind w:firstLine="360"/>
        <w:jc w:val="both"/>
        <w:rPr>
          <w:rFonts w:ascii="Cambria" w:hAnsi="Cambria" w:cstheme="minorHAnsi"/>
        </w:rPr>
      </w:pPr>
    </w:p>
    <w:p w14:paraId="647FE488" w14:textId="77777777" w:rsidR="00BE166A" w:rsidRPr="0038120A" w:rsidRDefault="00BE166A" w:rsidP="00BE166A">
      <w:pPr>
        <w:ind w:firstLine="360"/>
        <w:jc w:val="both"/>
        <w:rPr>
          <w:rFonts w:ascii="Cambria" w:hAnsi="Cambria" w:cstheme="minorHAnsi"/>
        </w:rPr>
      </w:pPr>
      <w:r w:rsidRPr="0038120A">
        <w:rPr>
          <w:rFonts w:ascii="Cambria" w:hAnsi="Cambria" w:cstheme="minorHAnsi"/>
        </w:rPr>
        <w:t>España estaba enferma, debido al atraso económico y educativo, al agotamiento político y a la Restauración, que era incapaz de resolver los problemas. “Rehacer España desde abajo” dirían los seguidores de Giner de los Ríos y es que, t</w:t>
      </w:r>
      <w:r w:rsidRPr="0038120A">
        <w:rPr>
          <w:rFonts w:ascii="Cambria" w:hAnsi="Cambria" w:cstheme="minorHAnsi"/>
          <w:lang w:eastAsia="es-ES"/>
        </w:rPr>
        <w:t xml:space="preserve">ras varios años estando en manos de la Iglesia la </w:t>
      </w:r>
      <w:r w:rsidRPr="0038120A">
        <w:rPr>
          <w:rFonts w:ascii="Cambria" w:hAnsi="Cambria" w:cstheme="minorHAnsi"/>
          <w:u w:val="single"/>
          <w:lang w:eastAsia="es-ES"/>
        </w:rPr>
        <w:t>educación</w:t>
      </w:r>
      <w:r w:rsidRPr="0038120A">
        <w:rPr>
          <w:rFonts w:ascii="Cambria" w:hAnsi="Cambria" w:cstheme="minorHAnsi"/>
          <w:lang w:eastAsia="es-ES"/>
        </w:rPr>
        <w:t>, el Estado comienza a tomar conciencia de su importancia y funda el Ministerio de Instrucción</w:t>
      </w:r>
      <w:r w:rsidRPr="0038120A">
        <w:rPr>
          <w:rFonts w:ascii="Cambria" w:hAnsi="Cambria" w:cstheme="minorHAnsi"/>
        </w:rPr>
        <w:t>.</w:t>
      </w:r>
    </w:p>
    <w:p w14:paraId="196F12FF" w14:textId="77777777" w:rsidR="00BE166A" w:rsidRDefault="00BE166A" w:rsidP="00BE166A">
      <w:pPr>
        <w:ind w:firstLine="360"/>
        <w:jc w:val="both"/>
        <w:rPr>
          <w:rFonts w:ascii="Cambria" w:hAnsi="Cambria" w:cstheme="minorHAnsi"/>
        </w:rPr>
      </w:pPr>
    </w:p>
    <w:p w14:paraId="55386F17" w14:textId="77777777" w:rsidR="00BE166A" w:rsidRPr="0038120A" w:rsidRDefault="00BE166A" w:rsidP="00BE166A">
      <w:pPr>
        <w:ind w:firstLine="360"/>
        <w:jc w:val="both"/>
        <w:rPr>
          <w:rFonts w:ascii="Cambria" w:hAnsi="Cambria" w:cstheme="minorHAnsi"/>
        </w:rPr>
      </w:pPr>
      <w:r w:rsidRPr="0038120A">
        <w:rPr>
          <w:rFonts w:ascii="Cambria" w:hAnsi="Cambria" w:cstheme="minorHAnsi"/>
        </w:rPr>
        <w:t xml:space="preserve">En España podemos decir que el siglo XX comienza en 1898 (gran película), cuando España sufre la pérdida de las colonias de </w:t>
      </w:r>
      <w:r w:rsidRPr="0038120A">
        <w:rPr>
          <w:rFonts w:ascii="Cambria" w:hAnsi="Cambria" w:cstheme="minorHAnsi"/>
          <w:u w:val="single"/>
        </w:rPr>
        <w:t>Cuba, Puerto Rico y Filipinas</w:t>
      </w:r>
      <w:r w:rsidRPr="0038120A">
        <w:rPr>
          <w:rFonts w:ascii="Cambria" w:hAnsi="Cambria" w:cstheme="minorHAnsi"/>
        </w:rPr>
        <w:t xml:space="preserve"> tras una breve guerra con EEUU, quedándose con solo con dos pequeñas posesiones en el norte de África y las islas Canarias. La intrahistoria de Unamuno y el resto de autores tuvieron gran conciencia de esta pérdida y la reflejaron profundamente en sus escritos. Ante la indiferencia del Desastre, surge el </w:t>
      </w:r>
      <w:r w:rsidRPr="0038120A">
        <w:rPr>
          <w:rFonts w:ascii="Cambria" w:hAnsi="Cambria" w:cstheme="minorHAnsi"/>
          <w:u w:val="single"/>
        </w:rPr>
        <w:t>Regeneracionismo,</w:t>
      </w:r>
      <w:r w:rsidRPr="0038120A">
        <w:rPr>
          <w:rFonts w:ascii="Cambria" w:hAnsi="Cambria" w:cstheme="minorHAnsi"/>
        </w:rPr>
        <w:t xml:space="preserve"> encabezado por Joaquín Costa, que pretende regenerar España mediante reformas que la modernicen; su intento de revolución contra el caciquismo desde el poder</w:t>
      </w:r>
      <w:r>
        <w:rPr>
          <w:rFonts w:ascii="Cambria" w:hAnsi="Cambria" w:cstheme="minorHAnsi"/>
        </w:rPr>
        <w:t xml:space="preserve"> hizo que fracasara</w:t>
      </w:r>
      <w:r w:rsidRPr="0038120A">
        <w:rPr>
          <w:rFonts w:ascii="Cambria" w:hAnsi="Cambria" w:cstheme="minorHAnsi"/>
        </w:rPr>
        <w:t>.</w:t>
      </w:r>
    </w:p>
    <w:p w14:paraId="710AB6DF" w14:textId="77777777" w:rsidR="00BE166A" w:rsidRPr="0038120A" w:rsidRDefault="00BE166A" w:rsidP="00BE166A">
      <w:pPr>
        <w:pStyle w:val="Standard"/>
        <w:spacing w:before="28" w:after="0" w:line="240" w:lineRule="auto"/>
        <w:ind w:firstLine="360"/>
        <w:jc w:val="both"/>
        <w:rPr>
          <w:rFonts w:ascii="Cambria" w:hAnsi="Cambria" w:cstheme="minorHAnsi"/>
          <w:sz w:val="24"/>
          <w:szCs w:val="24"/>
        </w:rPr>
      </w:pPr>
    </w:p>
    <w:p w14:paraId="431669F8" w14:textId="77777777" w:rsidR="00BE166A" w:rsidRPr="0038120A" w:rsidRDefault="00BE166A" w:rsidP="00BE166A">
      <w:pPr>
        <w:ind w:firstLine="360"/>
        <w:contextualSpacing/>
        <w:jc w:val="both"/>
        <w:rPr>
          <w:rFonts w:ascii="Cambria" w:hAnsi="Cambria" w:cstheme="minorHAnsi"/>
        </w:rPr>
      </w:pPr>
      <w:r>
        <w:rPr>
          <w:rFonts w:ascii="Cambria" w:hAnsi="Cambria" w:cstheme="minorHAnsi"/>
        </w:rPr>
        <w:t xml:space="preserve">Los </w:t>
      </w:r>
      <w:r w:rsidRPr="0038120A">
        <w:rPr>
          <w:rFonts w:ascii="Cambria" w:hAnsi="Cambria" w:cstheme="minorHAnsi"/>
        </w:rPr>
        <w:t xml:space="preserve">Borbón seguirán gobernando con </w:t>
      </w:r>
      <w:r w:rsidRPr="0038120A">
        <w:rPr>
          <w:rFonts w:ascii="Cambria" w:hAnsi="Cambria" w:cstheme="minorHAnsi"/>
          <w:u w:val="single"/>
        </w:rPr>
        <w:t>Alfonso XIII</w:t>
      </w:r>
      <w:r w:rsidRPr="0038120A">
        <w:rPr>
          <w:rFonts w:ascii="Cambria" w:hAnsi="Cambria" w:cstheme="minorHAnsi"/>
        </w:rPr>
        <w:t xml:space="preserve">, con Maura y Canalejas en la renovación del sistema de turno de partidos a principios del XX. Casi todos los autores se opondrán a la </w:t>
      </w:r>
      <w:r w:rsidRPr="0038120A">
        <w:rPr>
          <w:rFonts w:ascii="Cambria" w:hAnsi="Cambria" w:cstheme="minorHAnsi"/>
          <w:u w:val="single"/>
        </w:rPr>
        <w:t>dictadura de Primo de Rivera</w:t>
      </w:r>
      <w:r w:rsidRPr="0038120A">
        <w:rPr>
          <w:rFonts w:ascii="Cambria" w:hAnsi="Cambria" w:cstheme="minorHAnsi"/>
        </w:rPr>
        <w:t xml:space="preserve"> (1923-30) y la mayoría serán tildados de “rojos” cuando comience la II </w:t>
      </w:r>
      <w:r w:rsidRPr="0038120A">
        <w:rPr>
          <w:rFonts w:ascii="Cambria" w:hAnsi="Cambria" w:cstheme="minorHAnsi"/>
          <w:u w:val="single"/>
        </w:rPr>
        <w:t>República</w:t>
      </w:r>
      <w:r w:rsidRPr="0038120A">
        <w:rPr>
          <w:rFonts w:ascii="Cambria" w:hAnsi="Cambria" w:cstheme="minorHAnsi"/>
        </w:rPr>
        <w:t xml:space="preserve"> el 14 de abril de 1931, que terminará la monarquía de Alfonso XIII y supondrá varias reformas, como las Misiones Pedagógicas (trasladar las experiencias culturales al ámbito rural, como la compañía de teatro “La Barraca”, donde participará activamente Lorca). Esta etapa histórica finalizará con el estallido de la </w:t>
      </w:r>
      <w:r w:rsidRPr="0038120A">
        <w:rPr>
          <w:rFonts w:ascii="Cambria" w:hAnsi="Cambria" w:cstheme="minorHAnsi"/>
          <w:u w:val="single"/>
        </w:rPr>
        <w:t>Guerra Civil</w:t>
      </w:r>
      <w:r w:rsidRPr="0038120A">
        <w:rPr>
          <w:rFonts w:ascii="Cambria" w:hAnsi="Cambria" w:cstheme="minorHAnsi"/>
        </w:rPr>
        <w:t xml:space="preserve"> (1936-39). Esto les costará a muchos el exilio o incluso la muerte.  Los sucesivos años supondrán un cambio radical en la literatura, con la </w:t>
      </w:r>
      <w:r w:rsidRPr="0038120A">
        <w:rPr>
          <w:rFonts w:ascii="Cambria" w:hAnsi="Cambria" w:cstheme="minorHAnsi"/>
          <w:u w:val="single"/>
        </w:rPr>
        <w:t>Dictadura del general Francisco Franco</w:t>
      </w:r>
      <w:r w:rsidRPr="0038120A">
        <w:rPr>
          <w:rFonts w:ascii="Cambria" w:hAnsi="Cambria" w:cstheme="minorHAnsi"/>
        </w:rPr>
        <w:t xml:space="preserve"> y la censura (finalizará el 20 de noviembre de 1975). </w:t>
      </w:r>
    </w:p>
    <w:p w14:paraId="4DEC2ABB" w14:textId="77777777" w:rsidR="000429D6" w:rsidRPr="00356081" w:rsidRDefault="000429D6" w:rsidP="00356081">
      <w:pPr>
        <w:jc w:val="both"/>
        <w:rPr>
          <w:rFonts w:ascii="Cambria" w:hAnsi="Cambria" w:cstheme="minorHAnsi"/>
        </w:rPr>
      </w:pPr>
    </w:p>
    <w:p w14:paraId="78302764" w14:textId="77777777" w:rsidR="00EC37FD" w:rsidRPr="00356081" w:rsidRDefault="003F6178" w:rsidP="00356081">
      <w:pPr>
        <w:jc w:val="both"/>
        <w:rPr>
          <w:rFonts w:ascii="Cambria" w:hAnsi="Cambria" w:cstheme="minorHAnsi"/>
        </w:rPr>
      </w:pPr>
      <w:r w:rsidRPr="00356081">
        <w:rPr>
          <w:rFonts w:ascii="Cambria" w:hAnsi="Cambria" w:cstheme="minorHAnsi"/>
        </w:rPr>
        <w:t>GUERRA CIVIL Y EXILIO</w:t>
      </w:r>
    </w:p>
    <w:p w14:paraId="6A6410E6" w14:textId="77777777" w:rsidR="00D07660" w:rsidRPr="00356081" w:rsidRDefault="00D07660" w:rsidP="00356081">
      <w:pPr>
        <w:jc w:val="both"/>
        <w:rPr>
          <w:rFonts w:ascii="Cambria" w:hAnsi="Cambria" w:cstheme="minorHAnsi"/>
        </w:rPr>
      </w:pPr>
    </w:p>
    <w:p w14:paraId="1BE94536" w14:textId="77777777" w:rsidR="00D07660" w:rsidRPr="00356081" w:rsidRDefault="00402507" w:rsidP="00356081">
      <w:pPr>
        <w:jc w:val="both"/>
        <w:rPr>
          <w:rFonts w:ascii="Cambria" w:hAnsi="Cambria" w:cstheme="minorHAnsi"/>
        </w:rPr>
      </w:pPr>
      <w:r w:rsidRPr="00356081">
        <w:rPr>
          <w:rFonts w:ascii="Cambria" w:hAnsi="Cambria" w:cstheme="minorHAnsi"/>
        </w:rPr>
        <w:t xml:space="preserve">La </w:t>
      </w:r>
      <w:r w:rsidR="00D07660" w:rsidRPr="00356081">
        <w:rPr>
          <w:rFonts w:ascii="Cambria" w:hAnsi="Cambria" w:cstheme="minorHAnsi"/>
        </w:rPr>
        <w:t>G</w:t>
      </w:r>
      <w:r w:rsidRPr="00356081">
        <w:rPr>
          <w:rFonts w:ascii="Cambria" w:hAnsi="Cambria" w:cstheme="minorHAnsi"/>
        </w:rPr>
        <w:t xml:space="preserve">uerra </w:t>
      </w:r>
      <w:r w:rsidR="00D07660" w:rsidRPr="00356081">
        <w:rPr>
          <w:rFonts w:ascii="Cambria" w:hAnsi="Cambria" w:cstheme="minorHAnsi"/>
        </w:rPr>
        <w:t>C</w:t>
      </w:r>
      <w:r w:rsidRPr="00356081">
        <w:rPr>
          <w:rFonts w:ascii="Cambria" w:hAnsi="Cambria" w:cstheme="minorHAnsi"/>
        </w:rPr>
        <w:t xml:space="preserve">ivil supuso la </w:t>
      </w:r>
      <w:r w:rsidRPr="00356081">
        <w:rPr>
          <w:rFonts w:ascii="Cambria" w:hAnsi="Cambria" w:cstheme="minorHAnsi"/>
          <w:u w:val="single"/>
        </w:rPr>
        <w:t>dispersión definitiva</w:t>
      </w:r>
      <w:r w:rsidRPr="00356081">
        <w:rPr>
          <w:rFonts w:ascii="Cambria" w:hAnsi="Cambria" w:cstheme="minorHAnsi"/>
        </w:rPr>
        <w:t xml:space="preserve"> de la G27</w:t>
      </w:r>
      <w:r w:rsidR="00D07660" w:rsidRPr="00356081">
        <w:rPr>
          <w:rFonts w:ascii="Cambria" w:hAnsi="Cambria" w:cstheme="minorHAnsi"/>
        </w:rPr>
        <w:t xml:space="preserve">, Lorca morirá en el 36, Aleixandre, Diego y Alonso permanecerán en España, pero de manera más bien silenciada y el resto tuvieron que huir al exilio. Allí, </w:t>
      </w:r>
      <w:r w:rsidR="00EC37FD" w:rsidRPr="00356081">
        <w:rPr>
          <w:rFonts w:ascii="Cambria" w:hAnsi="Cambria" w:cstheme="minorHAnsi"/>
        </w:rPr>
        <w:t xml:space="preserve">ninguno de ellos se integró plenamente en sus nuevas patrias, </w:t>
      </w:r>
      <w:r w:rsidR="00D07660" w:rsidRPr="00356081">
        <w:rPr>
          <w:rFonts w:ascii="Cambria" w:hAnsi="Cambria" w:cstheme="minorHAnsi"/>
        </w:rPr>
        <w:t xml:space="preserve">ya que </w:t>
      </w:r>
      <w:r w:rsidR="00EC37FD" w:rsidRPr="00356081">
        <w:rPr>
          <w:rFonts w:ascii="Cambria" w:hAnsi="Cambria" w:cstheme="minorHAnsi"/>
        </w:rPr>
        <w:t>la melancolía era más fuerte</w:t>
      </w:r>
      <w:r w:rsidR="00D07660" w:rsidRPr="00356081">
        <w:rPr>
          <w:rFonts w:ascii="Cambria" w:hAnsi="Cambria" w:cstheme="minorHAnsi"/>
        </w:rPr>
        <w:t xml:space="preserve"> y </w:t>
      </w:r>
      <w:r w:rsidR="00EC37FD" w:rsidRPr="00356081">
        <w:rPr>
          <w:rFonts w:ascii="Cambria" w:hAnsi="Cambria" w:cstheme="minorHAnsi"/>
        </w:rPr>
        <w:t>se vieron privados del público al que se dirigían</w:t>
      </w:r>
      <w:r w:rsidR="00BE166A">
        <w:rPr>
          <w:rFonts w:ascii="Cambria" w:hAnsi="Cambria" w:cstheme="minorHAnsi"/>
        </w:rPr>
        <w:t>.</w:t>
      </w:r>
    </w:p>
    <w:p w14:paraId="5F10F38B" w14:textId="77777777" w:rsidR="00D07660" w:rsidRPr="00356081" w:rsidRDefault="00D07660" w:rsidP="00356081">
      <w:pPr>
        <w:jc w:val="both"/>
        <w:rPr>
          <w:rFonts w:ascii="Cambria" w:hAnsi="Cambria" w:cstheme="minorHAnsi"/>
        </w:rPr>
      </w:pPr>
    </w:p>
    <w:p w14:paraId="285C0DEA" w14:textId="538E8A23" w:rsidR="00EC37FD" w:rsidRPr="00356081" w:rsidRDefault="00EC37FD" w:rsidP="00356081">
      <w:pPr>
        <w:ind w:firstLine="708"/>
        <w:jc w:val="both"/>
        <w:rPr>
          <w:rFonts w:ascii="Cambria" w:hAnsi="Cambria" w:cstheme="minorHAnsi"/>
        </w:rPr>
      </w:pPr>
      <w:r w:rsidRPr="00356081">
        <w:rPr>
          <w:rFonts w:ascii="Cambria" w:hAnsi="Cambria" w:cstheme="minorHAnsi"/>
        </w:rPr>
        <w:t xml:space="preserve">A finales de los 80, los que seguían vivos, </w:t>
      </w:r>
      <w:r w:rsidRPr="00356081">
        <w:rPr>
          <w:rFonts w:ascii="Cambria" w:hAnsi="Cambria" w:cstheme="minorHAnsi"/>
          <w:u w:val="single"/>
        </w:rPr>
        <w:t>vuelven a España</w:t>
      </w:r>
      <w:r w:rsidRPr="00356081">
        <w:rPr>
          <w:rFonts w:ascii="Cambria" w:hAnsi="Cambria" w:cstheme="minorHAnsi"/>
        </w:rPr>
        <w:t xml:space="preserve"> y reciben el reconocimiento público: Aleixandre recibe el Nobel; Guillén, Albert</w:t>
      </w:r>
      <w:r w:rsidR="004C5380">
        <w:rPr>
          <w:rFonts w:ascii="Cambria" w:hAnsi="Cambria" w:cstheme="minorHAnsi"/>
        </w:rPr>
        <w:t>i</w:t>
      </w:r>
      <w:r w:rsidRPr="00356081">
        <w:rPr>
          <w:rFonts w:ascii="Cambria" w:hAnsi="Cambria" w:cstheme="minorHAnsi"/>
        </w:rPr>
        <w:t>, Alonso y Diego el Cervantes.</w:t>
      </w:r>
      <w:r w:rsidR="00D07660" w:rsidRPr="00356081">
        <w:rPr>
          <w:rFonts w:ascii="Cambria" w:hAnsi="Cambria" w:cstheme="minorHAnsi"/>
        </w:rPr>
        <w:t xml:space="preserve"> C</w:t>
      </w:r>
      <w:r w:rsidRPr="00356081">
        <w:rPr>
          <w:rFonts w:ascii="Cambria" w:hAnsi="Cambria" w:cstheme="minorHAnsi"/>
        </w:rPr>
        <w:t>ernuda</w:t>
      </w:r>
      <w:r w:rsidR="00D07660" w:rsidRPr="00356081">
        <w:rPr>
          <w:rFonts w:ascii="Cambria" w:hAnsi="Cambria" w:cstheme="minorHAnsi"/>
        </w:rPr>
        <w:t xml:space="preserve">, por su parte, </w:t>
      </w:r>
      <w:r w:rsidRPr="00356081">
        <w:rPr>
          <w:rFonts w:ascii="Cambria" w:hAnsi="Cambria" w:cstheme="minorHAnsi"/>
        </w:rPr>
        <w:t>se mantuvo bastante distanciado de los demás, pero a pesar de ello no se rompió el contacto directo</w:t>
      </w:r>
      <w:r w:rsidR="00D07660" w:rsidRPr="00356081">
        <w:rPr>
          <w:rFonts w:ascii="Cambria" w:hAnsi="Cambria" w:cstheme="minorHAnsi"/>
        </w:rPr>
        <w:t>.</w:t>
      </w:r>
    </w:p>
    <w:p w14:paraId="6E8E8B7E" w14:textId="77777777" w:rsidR="00796CE8" w:rsidRPr="00356081" w:rsidRDefault="003F6178" w:rsidP="00356081">
      <w:pPr>
        <w:jc w:val="both"/>
        <w:rPr>
          <w:rFonts w:ascii="Cambria" w:hAnsi="Cambria" w:cstheme="minorHAnsi"/>
        </w:rPr>
      </w:pPr>
      <w:r w:rsidRPr="00356081">
        <w:rPr>
          <w:rFonts w:ascii="Cambria" w:hAnsi="Cambria" w:cstheme="minorHAnsi"/>
        </w:rPr>
        <w:lastRenderedPageBreak/>
        <w:t xml:space="preserve">5 </w:t>
      </w:r>
      <w:r w:rsidR="00E80529" w:rsidRPr="00356081">
        <w:rPr>
          <w:rFonts w:ascii="Cambria" w:hAnsi="Cambria" w:cstheme="minorHAnsi"/>
        </w:rPr>
        <w:t>PEDRO SALI</w:t>
      </w:r>
      <w:r w:rsidR="00F71E9D" w:rsidRPr="00356081">
        <w:rPr>
          <w:rFonts w:ascii="Cambria" w:hAnsi="Cambria" w:cstheme="minorHAnsi"/>
        </w:rPr>
        <w:t>NAS Y JORGE GUILLÉN</w:t>
      </w:r>
    </w:p>
    <w:p w14:paraId="6D8A5788" w14:textId="77777777" w:rsidR="00F71E9D" w:rsidRPr="00356081" w:rsidRDefault="00F71E9D" w:rsidP="00356081">
      <w:pPr>
        <w:jc w:val="both"/>
        <w:rPr>
          <w:rFonts w:ascii="Cambria" w:hAnsi="Cambria" w:cstheme="minorHAnsi"/>
        </w:rPr>
      </w:pPr>
    </w:p>
    <w:p w14:paraId="6F4CF8DC" w14:textId="77777777" w:rsidR="00F71E9D" w:rsidRPr="00356081" w:rsidRDefault="00F71E9D" w:rsidP="00356081">
      <w:pPr>
        <w:jc w:val="both"/>
        <w:rPr>
          <w:rFonts w:ascii="Cambria" w:hAnsi="Cambria" w:cstheme="minorHAnsi"/>
        </w:rPr>
      </w:pPr>
      <w:r w:rsidRPr="00356081">
        <w:rPr>
          <w:rFonts w:ascii="Cambria" w:hAnsi="Cambria" w:cstheme="minorHAnsi"/>
        </w:rPr>
        <w:t>PEDRO SALINAS</w:t>
      </w:r>
    </w:p>
    <w:p w14:paraId="76F404E2" w14:textId="77777777" w:rsidR="00F71E9D" w:rsidRPr="00356081" w:rsidRDefault="00F71E9D" w:rsidP="00356081">
      <w:pPr>
        <w:jc w:val="both"/>
        <w:rPr>
          <w:rFonts w:ascii="Cambria" w:hAnsi="Cambria" w:cstheme="minorHAnsi"/>
        </w:rPr>
      </w:pPr>
    </w:p>
    <w:p w14:paraId="0A6C40C6" w14:textId="77777777" w:rsidR="00604562" w:rsidRPr="00356081" w:rsidRDefault="00402507" w:rsidP="00356081">
      <w:pPr>
        <w:jc w:val="both"/>
        <w:rPr>
          <w:rFonts w:ascii="Cambria" w:hAnsi="Cambria" w:cstheme="minorHAnsi"/>
        </w:rPr>
      </w:pPr>
      <w:r w:rsidRPr="00356081">
        <w:rPr>
          <w:rFonts w:ascii="Cambria" w:hAnsi="Cambria" w:cstheme="minorHAnsi"/>
          <w:b/>
          <w:bCs/>
        </w:rPr>
        <w:t>Poeta del amor</w:t>
      </w:r>
      <w:r w:rsidRPr="00356081">
        <w:rPr>
          <w:rFonts w:ascii="Cambria" w:hAnsi="Cambria" w:cstheme="minorHAnsi"/>
        </w:rPr>
        <w:t>, fruto del influjo neorromántico impulsado por JRJ y Valéry</w:t>
      </w:r>
      <w:r w:rsidR="00604562" w:rsidRPr="00356081">
        <w:rPr>
          <w:rFonts w:ascii="Cambria" w:hAnsi="Cambria" w:cstheme="minorHAnsi"/>
        </w:rPr>
        <w:t xml:space="preserve"> y de su</w:t>
      </w:r>
      <w:r w:rsidRPr="00356081">
        <w:rPr>
          <w:rFonts w:ascii="Cambria" w:hAnsi="Cambria" w:cstheme="minorHAnsi"/>
        </w:rPr>
        <w:t xml:space="preserve"> poesía pura e intelectual.</w:t>
      </w:r>
      <w:r w:rsidR="00BE166A">
        <w:rPr>
          <w:rFonts w:ascii="Cambria" w:hAnsi="Cambria" w:cstheme="minorHAnsi"/>
        </w:rPr>
        <w:t xml:space="preserve"> </w:t>
      </w:r>
      <w:r w:rsidR="00011A14" w:rsidRPr="00356081">
        <w:rPr>
          <w:rFonts w:ascii="Cambria" w:hAnsi="Cambria" w:cstheme="minorHAnsi"/>
        </w:rPr>
        <w:t>Poco más joven que Ramón Gómez de la Serna, suele aparecer el primero en todos los manuales por ser el mayor</w:t>
      </w:r>
      <w:r w:rsidR="00604562" w:rsidRPr="00356081">
        <w:rPr>
          <w:rFonts w:ascii="Cambria" w:hAnsi="Cambria" w:cstheme="minorHAnsi"/>
        </w:rPr>
        <w:t xml:space="preserve"> y fue el más representativo de los “poetas-profesores”, como los llamaba JRJ</w:t>
      </w:r>
      <w:r w:rsidR="00C7435E" w:rsidRPr="00356081">
        <w:rPr>
          <w:rFonts w:ascii="Cambria" w:hAnsi="Cambria" w:cstheme="minorHAnsi"/>
        </w:rPr>
        <w:t>.</w:t>
      </w:r>
    </w:p>
    <w:p w14:paraId="75FDAA58" w14:textId="77777777" w:rsidR="00EE0EB9" w:rsidRPr="00356081" w:rsidRDefault="00EE0EB9" w:rsidP="00356081">
      <w:pPr>
        <w:jc w:val="both"/>
        <w:rPr>
          <w:rFonts w:ascii="Cambria" w:hAnsi="Cambria" w:cstheme="minorHAnsi"/>
        </w:rPr>
      </w:pPr>
    </w:p>
    <w:p w14:paraId="1F7CD793" w14:textId="1EE4A75F" w:rsidR="00EE0EB9" w:rsidRPr="00356081" w:rsidRDefault="00EE0EB9" w:rsidP="00356081">
      <w:pPr>
        <w:ind w:firstLine="708"/>
        <w:contextualSpacing/>
        <w:jc w:val="both"/>
        <w:rPr>
          <w:rFonts w:ascii="Cambria" w:hAnsi="Cambria" w:cstheme="minorHAnsi"/>
        </w:rPr>
      </w:pPr>
      <w:r w:rsidRPr="00356081">
        <w:rPr>
          <w:rFonts w:ascii="Cambria" w:hAnsi="Cambria" w:cstheme="minorHAnsi"/>
        </w:rPr>
        <w:t xml:space="preserve">Además de traductor, crítico literario y prestigioso ensayista, después de la guerra escribió dos obras de teatro </w:t>
      </w:r>
      <w:r w:rsidR="004C5380">
        <w:rPr>
          <w:rFonts w:ascii="Cambria" w:hAnsi="Cambria" w:cstheme="minorHAnsi"/>
        </w:rPr>
        <w:t xml:space="preserve">(“La bella durmiente”) </w:t>
      </w:r>
      <w:r w:rsidRPr="00356081">
        <w:rPr>
          <w:rFonts w:ascii="Cambria" w:hAnsi="Cambria" w:cstheme="minorHAnsi"/>
        </w:rPr>
        <w:t xml:space="preserve">y fundó </w:t>
      </w:r>
      <w:r w:rsidR="00BE166A">
        <w:rPr>
          <w:rFonts w:ascii="Cambria" w:hAnsi="Cambria" w:cstheme="minorHAnsi"/>
        </w:rPr>
        <w:t>una revista</w:t>
      </w:r>
      <w:r w:rsidRPr="00356081">
        <w:rPr>
          <w:rFonts w:ascii="Cambria" w:hAnsi="Cambria" w:cstheme="minorHAnsi"/>
        </w:rPr>
        <w:t xml:space="preserve"> para informar a los hispanistas de todo el mundo sobre las novedades literarias españolas. </w:t>
      </w:r>
    </w:p>
    <w:p w14:paraId="1366E192" w14:textId="77777777" w:rsidR="00EE0EB9" w:rsidRPr="00356081" w:rsidRDefault="00EE0EB9" w:rsidP="00356081">
      <w:pPr>
        <w:jc w:val="both"/>
        <w:rPr>
          <w:rFonts w:ascii="Cambria" w:hAnsi="Cambria" w:cstheme="minorHAnsi"/>
        </w:rPr>
      </w:pPr>
    </w:p>
    <w:p w14:paraId="6CE8563C" w14:textId="77777777" w:rsidR="00C7435E" w:rsidRPr="00356081" w:rsidRDefault="00A3765E" w:rsidP="00356081">
      <w:pPr>
        <w:ind w:firstLine="708"/>
        <w:jc w:val="both"/>
        <w:rPr>
          <w:rFonts w:ascii="Cambria" w:hAnsi="Cambria" w:cstheme="minorHAnsi"/>
        </w:rPr>
      </w:pPr>
      <w:r w:rsidRPr="00356081">
        <w:rPr>
          <w:rFonts w:ascii="Cambria" w:hAnsi="Cambria" w:cstheme="minorHAnsi"/>
          <w:u w:val="single"/>
        </w:rPr>
        <w:t>Estilo</w:t>
      </w:r>
      <w:r w:rsidRPr="00356081">
        <w:rPr>
          <w:rFonts w:ascii="Cambria" w:hAnsi="Cambria" w:cstheme="minorHAnsi"/>
        </w:rPr>
        <w:t>: v</w:t>
      </w:r>
      <w:r w:rsidR="00011A14" w:rsidRPr="00356081">
        <w:rPr>
          <w:rFonts w:ascii="Cambria" w:hAnsi="Cambria" w:cstheme="minorHAnsi"/>
        </w:rPr>
        <w:t>ersos cortos, sin rima, enlazados en encabalgamientos que asimilan a la prosa hablada, metáforas, ironía</w:t>
      </w:r>
      <w:r w:rsidRPr="00356081">
        <w:rPr>
          <w:rFonts w:ascii="Cambria" w:hAnsi="Cambria" w:cstheme="minorHAnsi"/>
        </w:rPr>
        <w:t xml:space="preserve">; sigue la lírica pura </w:t>
      </w:r>
      <w:r w:rsidR="00011A14" w:rsidRPr="00356081">
        <w:rPr>
          <w:rFonts w:ascii="Cambria" w:hAnsi="Cambria" w:cstheme="minorHAnsi"/>
        </w:rPr>
        <w:t>de JRJ</w:t>
      </w:r>
      <w:r w:rsidRPr="00356081">
        <w:rPr>
          <w:rFonts w:ascii="Cambria" w:hAnsi="Cambria" w:cstheme="minorHAnsi"/>
        </w:rPr>
        <w:t xml:space="preserve">, pero le da un toque </w:t>
      </w:r>
      <w:r w:rsidR="00011A14" w:rsidRPr="00356081">
        <w:rPr>
          <w:rFonts w:ascii="Cambria" w:hAnsi="Cambria" w:cstheme="minorHAnsi"/>
        </w:rPr>
        <w:t>más cotidian</w:t>
      </w:r>
      <w:r w:rsidRPr="00356081">
        <w:rPr>
          <w:rFonts w:ascii="Cambria" w:hAnsi="Cambria" w:cstheme="minorHAnsi"/>
        </w:rPr>
        <w:t>o</w:t>
      </w:r>
      <w:r w:rsidR="005512EB" w:rsidRPr="00356081">
        <w:rPr>
          <w:rFonts w:ascii="Cambria" w:hAnsi="Cambria" w:cstheme="minorHAnsi"/>
        </w:rPr>
        <w:t>; Bécquer está patente en sus escritos, aunque a veces no se vea la influencia directamente.</w:t>
      </w:r>
      <w:r w:rsidR="00BE166A">
        <w:rPr>
          <w:rFonts w:ascii="Cambria" w:hAnsi="Cambria" w:cstheme="minorHAnsi"/>
        </w:rPr>
        <w:t xml:space="preserve"> </w:t>
      </w:r>
      <w:r w:rsidR="005512EB" w:rsidRPr="00356081">
        <w:rPr>
          <w:rFonts w:ascii="Cambria" w:hAnsi="Cambria" w:cstheme="minorHAnsi"/>
        </w:rPr>
        <w:t>Desde el primer al último libro de Salinas, encontramos una voz que intensifica la vivificación del mundo: el hombre afronta un mundo incompleto que reclama perfección.</w:t>
      </w:r>
    </w:p>
    <w:p w14:paraId="28411E7B" w14:textId="77777777" w:rsidR="00C7435E" w:rsidRPr="00356081" w:rsidRDefault="00C7435E" w:rsidP="00356081">
      <w:pPr>
        <w:jc w:val="both"/>
        <w:rPr>
          <w:rFonts w:ascii="Cambria" w:hAnsi="Cambria" w:cstheme="minorHAnsi"/>
        </w:rPr>
      </w:pPr>
    </w:p>
    <w:p w14:paraId="653B10B3" w14:textId="77777777" w:rsidR="00C7435E" w:rsidRPr="00356081" w:rsidRDefault="00EE0EB9" w:rsidP="00356081">
      <w:pPr>
        <w:jc w:val="both"/>
        <w:rPr>
          <w:rFonts w:ascii="Cambria" w:hAnsi="Cambria" w:cstheme="minorHAnsi"/>
        </w:rPr>
      </w:pPr>
      <w:r w:rsidRPr="00356081">
        <w:rPr>
          <w:rFonts w:ascii="Cambria" w:hAnsi="Cambria" w:cstheme="minorHAnsi"/>
        </w:rPr>
        <w:t>E</w:t>
      </w:r>
      <w:r w:rsidR="00C7435E" w:rsidRPr="00356081">
        <w:rPr>
          <w:rFonts w:ascii="Cambria" w:hAnsi="Cambria" w:cstheme="minorHAnsi"/>
        </w:rPr>
        <w:t xml:space="preserve">n su trayectoria se pueden </w:t>
      </w:r>
      <w:r w:rsidRPr="00356081">
        <w:rPr>
          <w:rFonts w:ascii="Cambria" w:hAnsi="Cambria" w:cstheme="minorHAnsi"/>
        </w:rPr>
        <w:t>ver</w:t>
      </w:r>
      <w:r w:rsidR="00C7435E" w:rsidRPr="00356081">
        <w:rPr>
          <w:rFonts w:ascii="Cambria" w:hAnsi="Cambria" w:cstheme="minorHAnsi"/>
        </w:rPr>
        <w:t xml:space="preserve"> t</w:t>
      </w:r>
      <w:r w:rsidR="00796CE8" w:rsidRPr="00356081">
        <w:rPr>
          <w:rFonts w:ascii="Cambria" w:hAnsi="Cambria" w:cstheme="minorHAnsi"/>
        </w:rPr>
        <w:t>res etapas</w:t>
      </w:r>
      <w:r w:rsidR="00C7435E" w:rsidRPr="00356081">
        <w:rPr>
          <w:rFonts w:ascii="Cambria" w:hAnsi="Cambria" w:cstheme="minorHAnsi"/>
        </w:rPr>
        <w:t>,</w:t>
      </w:r>
      <w:r w:rsidR="00796CE8" w:rsidRPr="00356081">
        <w:rPr>
          <w:rFonts w:ascii="Cambria" w:hAnsi="Cambria" w:cstheme="minorHAnsi"/>
        </w:rPr>
        <w:t xml:space="preserve"> que coinciden con las de la G27. </w:t>
      </w:r>
    </w:p>
    <w:p w14:paraId="25FC8FD3" w14:textId="77777777" w:rsidR="005512EB" w:rsidRPr="00356081" w:rsidRDefault="00C7435E"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u w:val="single"/>
        </w:rPr>
        <w:t>Prim</w:t>
      </w:r>
      <w:r w:rsidR="00796CE8" w:rsidRPr="00356081">
        <w:rPr>
          <w:rFonts w:ascii="Cambria" w:hAnsi="Cambria" w:cstheme="minorHAnsi"/>
          <w:sz w:val="24"/>
          <w:szCs w:val="24"/>
          <w:u w:val="single"/>
        </w:rPr>
        <w:t>era</w:t>
      </w:r>
      <w:r w:rsidRPr="00356081">
        <w:rPr>
          <w:rFonts w:ascii="Cambria" w:hAnsi="Cambria" w:cstheme="minorHAnsi"/>
          <w:sz w:val="24"/>
          <w:szCs w:val="24"/>
        </w:rPr>
        <w:t>.</w:t>
      </w:r>
      <w:r w:rsidR="00BE166A">
        <w:rPr>
          <w:rFonts w:ascii="Cambria" w:hAnsi="Cambria" w:cstheme="minorHAnsi"/>
          <w:sz w:val="24"/>
          <w:szCs w:val="24"/>
        </w:rPr>
        <w:t xml:space="preserve"> </w:t>
      </w:r>
      <w:r w:rsidR="00EE0EB9" w:rsidRPr="00356081">
        <w:rPr>
          <w:rFonts w:ascii="Cambria" w:hAnsi="Cambria" w:cstheme="minorHAnsi"/>
          <w:sz w:val="24"/>
          <w:szCs w:val="24"/>
        </w:rPr>
        <w:t xml:space="preserve">Publicará sus primeros versos en “Prometeo”, la revista </w:t>
      </w:r>
      <w:proofErr w:type="spellStart"/>
      <w:r w:rsidR="00EE0EB9" w:rsidRPr="00356081">
        <w:rPr>
          <w:rFonts w:ascii="Cambria" w:hAnsi="Cambria" w:cstheme="minorHAnsi"/>
          <w:sz w:val="24"/>
          <w:szCs w:val="24"/>
        </w:rPr>
        <w:t>ramoniana</w:t>
      </w:r>
      <w:proofErr w:type="spellEnd"/>
      <w:r w:rsidR="00EE0EB9" w:rsidRPr="00356081">
        <w:rPr>
          <w:rFonts w:ascii="Cambria" w:hAnsi="Cambria" w:cstheme="minorHAnsi"/>
          <w:sz w:val="24"/>
          <w:szCs w:val="24"/>
        </w:rPr>
        <w:t xml:space="preserve">, del creador de las greguerías. </w:t>
      </w:r>
      <w:r w:rsidR="005512EB" w:rsidRPr="00356081">
        <w:rPr>
          <w:rFonts w:ascii="Cambria" w:hAnsi="Cambria" w:cstheme="minorHAnsi"/>
          <w:sz w:val="24"/>
          <w:szCs w:val="24"/>
        </w:rPr>
        <w:t xml:space="preserve">Seleccionó 50 poesías y se las llevó al onubense JRJ, defensor de la poesía pura, que las ordenó en “Presagios”, de estilo escueto y </w:t>
      </w:r>
      <w:r w:rsidR="00EE0EB9" w:rsidRPr="00356081">
        <w:rPr>
          <w:rFonts w:ascii="Cambria" w:hAnsi="Cambria" w:cstheme="minorHAnsi"/>
          <w:sz w:val="24"/>
          <w:szCs w:val="24"/>
        </w:rPr>
        <w:t xml:space="preserve">tinte futurista. </w:t>
      </w:r>
    </w:p>
    <w:p w14:paraId="65266199" w14:textId="77777777" w:rsidR="00EE0EB9" w:rsidRPr="00356081" w:rsidRDefault="00796CE8"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u w:val="single"/>
        </w:rPr>
        <w:t>Segunda</w:t>
      </w:r>
      <w:r w:rsidR="00EE0EB9" w:rsidRPr="00356081">
        <w:rPr>
          <w:rFonts w:ascii="Cambria" w:hAnsi="Cambria" w:cstheme="minorHAnsi"/>
          <w:sz w:val="24"/>
          <w:szCs w:val="24"/>
        </w:rPr>
        <w:t>. A</w:t>
      </w:r>
      <w:r w:rsidRPr="00356081">
        <w:rPr>
          <w:rFonts w:ascii="Cambria" w:hAnsi="Cambria" w:cstheme="minorHAnsi"/>
          <w:sz w:val="24"/>
          <w:szCs w:val="24"/>
        </w:rPr>
        <w:t>mor</w:t>
      </w:r>
      <w:r w:rsidR="00EE0EB9" w:rsidRPr="00356081">
        <w:rPr>
          <w:rFonts w:ascii="Cambria" w:hAnsi="Cambria" w:cstheme="minorHAnsi"/>
          <w:sz w:val="24"/>
          <w:szCs w:val="24"/>
        </w:rPr>
        <w:t xml:space="preserve"> alegre y </w:t>
      </w:r>
      <w:r w:rsidRPr="00356081">
        <w:rPr>
          <w:rFonts w:ascii="Cambria" w:hAnsi="Cambria" w:cstheme="minorHAnsi"/>
          <w:sz w:val="24"/>
          <w:szCs w:val="24"/>
        </w:rPr>
        <w:t xml:space="preserve">angustioso </w:t>
      </w:r>
      <w:r w:rsidR="00EE0EB9" w:rsidRPr="00356081">
        <w:rPr>
          <w:rFonts w:ascii="Cambria" w:hAnsi="Cambria" w:cstheme="minorHAnsi"/>
          <w:sz w:val="24"/>
          <w:szCs w:val="24"/>
        </w:rPr>
        <w:t xml:space="preserve">a la vez </w:t>
      </w:r>
      <w:r w:rsidRPr="00356081">
        <w:rPr>
          <w:rFonts w:ascii="Cambria" w:hAnsi="Cambria" w:cstheme="minorHAnsi"/>
          <w:sz w:val="24"/>
          <w:szCs w:val="24"/>
        </w:rPr>
        <w:t>ante la pérdida de la amada</w:t>
      </w:r>
      <w:r w:rsidR="005512EB" w:rsidRPr="00356081">
        <w:rPr>
          <w:rFonts w:ascii="Cambria" w:hAnsi="Cambria" w:cstheme="minorHAnsi"/>
          <w:sz w:val="24"/>
          <w:szCs w:val="24"/>
        </w:rPr>
        <w:t xml:space="preserve"> y cada vez más preocupado por la idea de la nada. En sus poemas la persona amada está presente y ausente, esto se alterna con </w:t>
      </w:r>
      <w:proofErr w:type="spellStart"/>
      <w:proofErr w:type="gramStart"/>
      <w:r w:rsidR="005512EB" w:rsidRPr="00356081">
        <w:rPr>
          <w:rFonts w:ascii="Cambria" w:hAnsi="Cambria" w:cstheme="minorHAnsi"/>
          <w:sz w:val="24"/>
          <w:szCs w:val="24"/>
        </w:rPr>
        <w:t>rapidez.</w:t>
      </w:r>
      <w:r w:rsidRPr="00356081">
        <w:rPr>
          <w:rFonts w:ascii="Cambria" w:hAnsi="Cambria" w:cstheme="minorHAnsi"/>
          <w:sz w:val="24"/>
          <w:szCs w:val="24"/>
        </w:rPr>
        <w:t>“</w:t>
      </w:r>
      <w:proofErr w:type="gramEnd"/>
      <w:r w:rsidRPr="00356081">
        <w:rPr>
          <w:rFonts w:ascii="Cambria" w:hAnsi="Cambria" w:cstheme="minorHAnsi"/>
          <w:sz w:val="24"/>
          <w:szCs w:val="24"/>
        </w:rPr>
        <w:t>La</w:t>
      </w:r>
      <w:proofErr w:type="spellEnd"/>
      <w:r w:rsidRPr="00356081">
        <w:rPr>
          <w:rFonts w:ascii="Cambria" w:hAnsi="Cambria" w:cstheme="minorHAnsi"/>
          <w:sz w:val="24"/>
          <w:szCs w:val="24"/>
        </w:rPr>
        <w:t xml:space="preserve"> voz a ti debida”</w:t>
      </w:r>
      <w:r w:rsidR="005512EB" w:rsidRPr="00356081">
        <w:rPr>
          <w:rFonts w:ascii="Cambria" w:hAnsi="Cambria" w:cstheme="minorHAnsi"/>
          <w:sz w:val="24"/>
          <w:szCs w:val="24"/>
        </w:rPr>
        <w:t xml:space="preserve"> es una relación entre el hombre-poeta y el mundo natural; como dice </w:t>
      </w:r>
      <w:proofErr w:type="spellStart"/>
      <w:r w:rsidR="005512EB" w:rsidRPr="00356081">
        <w:rPr>
          <w:rFonts w:ascii="Cambria" w:hAnsi="Cambria" w:cstheme="minorHAnsi"/>
          <w:sz w:val="24"/>
          <w:szCs w:val="24"/>
        </w:rPr>
        <w:t>Mainer</w:t>
      </w:r>
      <w:proofErr w:type="spellEnd"/>
      <w:r w:rsidR="005512EB" w:rsidRPr="00356081">
        <w:rPr>
          <w:rFonts w:ascii="Cambria" w:hAnsi="Cambria" w:cstheme="minorHAnsi"/>
          <w:sz w:val="24"/>
          <w:szCs w:val="24"/>
        </w:rPr>
        <w:t xml:space="preserve">, parece buscar nuestros oídos, no nuestros ojos. </w:t>
      </w:r>
    </w:p>
    <w:p w14:paraId="0C7B2385" w14:textId="77777777" w:rsidR="00425330" w:rsidRPr="00BE166A" w:rsidRDefault="00796CE8"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rPr>
      </w:pPr>
      <w:r w:rsidRPr="00BE166A">
        <w:rPr>
          <w:rFonts w:ascii="Cambria" w:hAnsi="Cambria" w:cstheme="minorHAnsi"/>
          <w:sz w:val="24"/>
          <w:szCs w:val="24"/>
          <w:u w:val="single"/>
        </w:rPr>
        <w:t>Tercera</w:t>
      </w:r>
      <w:r w:rsidR="00EE0EB9" w:rsidRPr="00BE166A">
        <w:rPr>
          <w:rFonts w:ascii="Cambria" w:hAnsi="Cambria" w:cstheme="minorHAnsi"/>
          <w:sz w:val="24"/>
          <w:szCs w:val="24"/>
        </w:rPr>
        <w:t>. T</w:t>
      </w:r>
      <w:r w:rsidRPr="00BE166A">
        <w:rPr>
          <w:rFonts w:ascii="Cambria" w:hAnsi="Cambria" w:cstheme="minorHAnsi"/>
          <w:sz w:val="24"/>
          <w:szCs w:val="24"/>
        </w:rPr>
        <w:t>ras la guerra, poesía dramática</w:t>
      </w:r>
      <w:r w:rsidR="00EE0EB9" w:rsidRPr="00BE166A">
        <w:rPr>
          <w:rFonts w:ascii="Cambria" w:hAnsi="Cambria" w:cstheme="minorHAnsi"/>
          <w:sz w:val="24"/>
          <w:szCs w:val="24"/>
        </w:rPr>
        <w:t>,</w:t>
      </w:r>
      <w:r w:rsidRPr="00BE166A">
        <w:rPr>
          <w:rFonts w:ascii="Cambria" w:hAnsi="Cambria" w:cstheme="minorHAnsi"/>
          <w:sz w:val="24"/>
          <w:szCs w:val="24"/>
        </w:rPr>
        <w:t xml:space="preserve"> dolorosa</w:t>
      </w:r>
      <w:r w:rsidR="00EE0EB9" w:rsidRPr="00BE166A">
        <w:rPr>
          <w:rFonts w:ascii="Cambria" w:hAnsi="Cambria" w:cstheme="minorHAnsi"/>
          <w:sz w:val="24"/>
          <w:szCs w:val="24"/>
        </w:rPr>
        <w:t xml:space="preserve"> y pesimista al estilo becqueriano</w:t>
      </w:r>
      <w:r w:rsidR="00C21394" w:rsidRPr="00BE166A">
        <w:rPr>
          <w:rFonts w:ascii="Cambria" w:hAnsi="Cambria" w:cstheme="minorHAnsi"/>
          <w:sz w:val="24"/>
          <w:szCs w:val="24"/>
        </w:rPr>
        <w:t>.</w:t>
      </w:r>
      <w:r w:rsidR="00EE0EB9" w:rsidRPr="00BE166A">
        <w:rPr>
          <w:rFonts w:ascii="Cambria" w:hAnsi="Cambria" w:cstheme="minorHAnsi"/>
          <w:sz w:val="24"/>
          <w:szCs w:val="24"/>
        </w:rPr>
        <w:t xml:space="preserve"> Su producción literaria se multiplica y diversifica, no solo por llenar el vacío del exilio, sino para buscar la salvación universal</w:t>
      </w:r>
      <w:r w:rsidR="00BE166A">
        <w:rPr>
          <w:rFonts w:ascii="Cambria" w:hAnsi="Cambria" w:cstheme="minorHAnsi"/>
          <w:sz w:val="24"/>
          <w:szCs w:val="24"/>
        </w:rPr>
        <w:t>:</w:t>
      </w:r>
      <w:r w:rsidR="00EE0EB9" w:rsidRPr="00BE166A">
        <w:rPr>
          <w:rFonts w:ascii="Cambria" w:hAnsi="Cambria" w:cstheme="minorHAnsi"/>
          <w:sz w:val="24"/>
          <w:szCs w:val="24"/>
        </w:rPr>
        <w:t xml:space="preserve"> “Cero”</w:t>
      </w:r>
      <w:r w:rsidR="00BE166A">
        <w:rPr>
          <w:rFonts w:ascii="Cambria" w:hAnsi="Cambria" w:cstheme="minorHAnsi"/>
          <w:sz w:val="24"/>
          <w:szCs w:val="24"/>
        </w:rPr>
        <w:t>.</w:t>
      </w:r>
    </w:p>
    <w:p w14:paraId="0F529B8C" w14:textId="77777777" w:rsidR="004C5380" w:rsidRDefault="004C5380" w:rsidP="00356081">
      <w:pPr>
        <w:jc w:val="both"/>
        <w:rPr>
          <w:rFonts w:ascii="Cambria" w:hAnsi="Cambria" w:cstheme="minorHAnsi"/>
        </w:rPr>
      </w:pPr>
    </w:p>
    <w:p w14:paraId="71C78100" w14:textId="3D6F37A5" w:rsidR="00CA1A29" w:rsidRPr="00356081" w:rsidRDefault="004C5380" w:rsidP="004C5380">
      <w:pPr>
        <w:ind w:firstLine="360"/>
        <w:jc w:val="both"/>
        <w:rPr>
          <w:rFonts w:ascii="Cambria" w:hAnsi="Cambria" w:cstheme="minorHAnsi"/>
        </w:rPr>
      </w:pPr>
      <w:r>
        <w:rPr>
          <w:rFonts w:ascii="Cambria" w:hAnsi="Cambria" w:cstheme="minorHAnsi"/>
        </w:rPr>
        <w:t xml:space="preserve">En la cátedra de literatura que ocupaba en Sevilla coincidió con Cernuda, al que le dio clases. También </w:t>
      </w:r>
      <w:r w:rsidR="00425330" w:rsidRPr="00356081">
        <w:rPr>
          <w:rFonts w:ascii="Cambria" w:hAnsi="Cambria" w:cstheme="minorHAnsi"/>
        </w:rPr>
        <w:t xml:space="preserve">fue un gran epistológrafo, como demuestra en “Correspondencia”, que contiene las cartas que intercambiaba con Jorge Guillén. En ellas, nos podemos hacer una idea de la </w:t>
      </w:r>
      <w:r w:rsidR="00425330" w:rsidRPr="00356081">
        <w:rPr>
          <w:rFonts w:ascii="Cambria" w:hAnsi="Cambria" w:cstheme="minorHAnsi"/>
          <w:u w:val="single"/>
        </w:rPr>
        <w:t>personalidad tan diferente</w:t>
      </w:r>
      <w:r w:rsidR="00425330" w:rsidRPr="00356081">
        <w:rPr>
          <w:rFonts w:ascii="Cambria" w:hAnsi="Cambria" w:cstheme="minorHAnsi"/>
        </w:rPr>
        <w:t xml:space="preserve"> que tenían ambos autores: </w:t>
      </w:r>
      <w:r w:rsidR="00DB28C9" w:rsidRPr="00356081">
        <w:rPr>
          <w:rFonts w:ascii="Cambria" w:hAnsi="Cambria" w:cstheme="minorHAnsi"/>
        </w:rPr>
        <w:t xml:space="preserve">la vivacidad, sociabilidad e iniciativa de </w:t>
      </w:r>
      <w:r w:rsidR="00DB28C9" w:rsidRPr="00356081">
        <w:rPr>
          <w:rFonts w:ascii="Cambria" w:hAnsi="Cambria" w:cstheme="minorHAnsi"/>
          <w:b/>
          <w:bCs/>
        </w:rPr>
        <w:t>Salinas</w:t>
      </w:r>
      <w:r w:rsidR="00DB28C9" w:rsidRPr="00356081">
        <w:rPr>
          <w:rFonts w:ascii="Cambria" w:hAnsi="Cambria" w:cstheme="minorHAnsi"/>
        </w:rPr>
        <w:t xml:space="preserve"> contrastan con el talante meticuloso y sosegado de </w:t>
      </w:r>
      <w:r w:rsidR="00DB28C9" w:rsidRPr="00356081">
        <w:rPr>
          <w:rFonts w:ascii="Cambria" w:hAnsi="Cambria" w:cstheme="minorHAnsi"/>
          <w:b/>
          <w:bCs/>
        </w:rPr>
        <w:t>Guillén</w:t>
      </w:r>
      <w:r w:rsidR="00DB28C9" w:rsidRPr="00356081">
        <w:rPr>
          <w:rFonts w:ascii="Cambria" w:hAnsi="Cambria" w:cstheme="minorHAnsi"/>
        </w:rPr>
        <w:t xml:space="preserve">; el estilo nervioso y movido del verso del primero son unidades precisas, siempre iniciadas con mayúscula, del segundo. </w:t>
      </w:r>
    </w:p>
    <w:p w14:paraId="0DACD32A" w14:textId="27782C3D" w:rsidR="00BE166A" w:rsidRDefault="00DB28C9" w:rsidP="00BE166A">
      <w:pPr>
        <w:pStyle w:val="Standard"/>
        <w:spacing w:line="240" w:lineRule="auto"/>
        <w:ind w:firstLine="360"/>
        <w:jc w:val="both"/>
        <w:rPr>
          <w:rFonts w:ascii="Cambria" w:hAnsi="Cambria" w:cstheme="minorHAnsi"/>
          <w:sz w:val="24"/>
          <w:szCs w:val="24"/>
        </w:rPr>
      </w:pPr>
      <w:r w:rsidRPr="00356081">
        <w:rPr>
          <w:rFonts w:ascii="Cambria" w:hAnsi="Cambria" w:cstheme="minorHAnsi"/>
          <w:sz w:val="24"/>
          <w:szCs w:val="24"/>
        </w:rPr>
        <w:t xml:space="preserve">Profesionalmente, sus </w:t>
      </w:r>
      <w:r w:rsidRPr="00356081">
        <w:rPr>
          <w:rFonts w:ascii="Cambria" w:hAnsi="Cambria" w:cstheme="minorHAnsi"/>
          <w:sz w:val="24"/>
          <w:szCs w:val="24"/>
          <w:u w:val="single"/>
        </w:rPr>
        <w:t>vidas fueron paralelas</w:t>
      </w:r>
      <w:r w:rsidR="00CA1A29" w:rsidRPr="00356081">
        <w:rPr>
          <w:rFonts w:ascii="Cambria" w:hAnsi="Cambria" w:cstheme="minorHAnsi"/>
          <w:sz w:val="24"/>
          <w:szCs w:val="24"/>
        </w:rPr>
        <w:t>, ya que Guillén sucede a Salinas en la Sorbona como lector y en la cátedra de Sevilla. E</w:t>
      </w:r>
      <w:r w:rsidRPr="00356081">
        <w:rPr>
          <w:rFonts w:ascii="Cambria" w:hAnsi="Cambria" w:cstheme="minorHAnsi"/>
          <w:sz w:val="24"/>
          <w:szCs w:val="24"/>
        </w:rPr>
        <w:t>n poesía partieron de la lección juanramoniana</w:t>
      </w:r>
      <w:r w:rsidR="00CA1A29" w:rsidRPr="00356081">
        <w:rPr>
          <w:rFonts w:ascii="Cambria" w:hAnsi="Cambria" w:cstheme="minorHAnsi"/>
          <w:sz w:val="24"/>
          <w:szCs w:val="24"/>
        </w:rPr>
        <w:t xml:space="preserve"> y </w:t>
      </w:r>
      <w:r w:rsidR="00D06D33" w:rsidRPr="00356081">
        <w:rPr>
          <w:rFonts w:ascii="Cambria" w:hAnsi="Cambria" w:cstheme="minorHAnsi"/>
          <w:sz w:val="24"/>
          <w:szCs w:val="24"/>
        </w:rPr>
        <w:t>Guillén</w:t>
      </w:r>
      <w:r w:rsidR="00CA1A29" w:rsidRPr="00356081">
        <w:rPr>
          <w:rFonts w:ascii="Cambria" w:hAnsi="Cambria" w:cstheme="minorHAnsi"/>
          <w:sz w:val="24"/>
          <w:szCs w:val="24"/>
        </w:rPr>
        <w:t xml:space="preserve"> le dedicó a su gran amigo su obra poética.</w:t>
      </w:r>
      <w:r w:rsidR="00BE166A" w:rsidRPr="00BE166A">
        <w:rPr>
          <w:rFonts w:ascii="Cambria" w:hAnsi="Cambria" w:cstheme="minorHAnsi"/>
          <w:sz w:val="24"/>
          <w:szCs w:val="24"/>
        </w:rPr>
        <w:t xml:space="preserve"> </w:t>
      </w:r>
      <w:r w:rsidR="00BE166A" w:rsidRPr="00356081">
        <w:rPr>
          <w:rFonts w:ascii="Cambria" w:hAnsi="Cambria" w:cstheme="minorHAnsi"/>
          <w:sz w:val="24"/>
          <w:szCs w:val="24"/>
        </w:rPr>
        <w:t xml:space="preserve">Como curiosidad, Aleixandre lo describió como muy alto. </w:t>
      </w:r>
    </w:p>
    <w:p w14:paraId="4845F8BA" w14:textId="3F63C5DF" w:rsidR="004C5380" w:rsidRDefault="004C5380" w:rsidP="00BE166A">
      <w:pPr>
        <w:pStyle w:val="Standard"/>
        <w:spacing w:line="240" w:lineRule="auto"/>
        <w:ind w:firstLine="360"/>
        <w:jc w:val="both"/>
        <w:rPr>
          <w:rFonts w:ascii="Cambria" w:hAnsi="Cambria" w:cstheme="minorHAnsi"/>
          <w:sz w:val="24"/>
          <w:szCs w:val="24"/>
        </w:rPr>
      </w:pPr>
    </w:p>
    <w:p w14:paraId="71AACEBB" w14:textId="77777777" w:rsidR="004C5380" w:rsidRDefault="004C5380" w:rsidP="00BE166A">
      <w:pPr>
        <w:pStyle w:val="Standard"/>
        <w:spacing w:line="240" w:lineRule="auto"/>
        <w:ind w:firstLine="360"/>
        <w:jc w:val="both"/>
        <w:rPr>
          <w:rFonts w:ascii="Cambria" w:hAnsi="Cambria" w:cstheme="minorHAnsi"/>
          <w:sz w:val="24"/>
          <w:szCs w:val="24"/>
        </w:rPr>
      </w:pPr>
    </w:p>
    <w:p w14:paraId="1113ABAB" w14:textId="29907F80" w:rsidR="004C5380" w:rsidRPr="00356081" w:rsidRDefault="004C5380" w:rsidP="004C5380">
      <w:pPr>
        <w:pStyle w:val="Standard"/>
        <w:spacing w:line="240" w:lineRule="auto"/>
        <w:jc w:val="both"/>
        <w:rPr>
          <w:rFonts w:ascii="Cambria" w:hAnsi="Cambria" w:cstheme="minorHAnsi"/>
          <w:sz w:val="24"/>
          <w:szCs w:val="24"/>
        </w:rPr>
      </w:pPr>
      <w:r>
        <w:rPr>
          <w:rFonts w:ascii="Cambria" w:hAnsi="Cambria" w:cstheme="minorHAnsi"/>
          <w:sz w:val="24"/>
          <w:szCs w:val="24"/>
        </w:rPr>
        <w:lastRenderedPageBreak/>
        <w:t>JORGE GUILLÉN</w:t>
      </w:r>
    </w:p>
    <w:p w14:paraId="3A2DB6F8" w14:textId="77777777" w:rsidR="00BE166A" w:rsidRDefault="00D06D33" w:rsidP="00356081">
      <w:pPr>
        <w:pStyle w:val="Standard"/>
        <w:spacing w:line="240" w:lineRule="auto"/>
        <w:ind w:firstLine="360"/>
        <w:jc w:val="both"/>
        <w:rPr>
          <w:rFonts w:ascii="Cambria" w:hAnsi="Cambria" w:cstheme="minorHAnsi"/>
          <w:sz w:val="24"/>
          <w:szCs w:val="24"/>
        </w:rPr>
      </w:pPr>
      <w:r w:rsidRPr="00356081">
        <w:rPr>
          <w:rFonts w:ascii="Cambria" w:hAnsi="Cambria" w:cstheme="minorHAnsi"/>
          <w:sz w:val="24"/>
          <w:szCs w:val="24"/>
        </w:rPr>
        <w:t xml:space="preserve">Se casó con una francesa, fue periodista, realizó una tesis doctoral sobre Góngora y escribió varios ensayos, algunos de ellos sobre Federico García Lorca (figura como prólogo a sus “Obras completas” de Aguilar). Le sorprendió la Guerra Civil en Sevilla y fue encarcelado por las fuerzas del alzamiento; en sus escritos expresa el dolor que siente por España, pero sin olvidar su postura </w:t>
      </w:r>
      <w:r w:rsidRPr="00356081">
        <w:rPr>
          <w:rFonts w:ascii="Cambria" w:hAnsi="Cambria" w:cstheme="minorHAnsi"/>
          <w:sz w:val="24"/>
          <w:szCs w:val="24"/>
          <w:u w:val="single"/>
        </w:rPr>
        <w:t>optimista</w:t>
      </w:r>
      <w:r w:rsidRPr="00356081">
        <w:rPr>
          <w:rFonts w:ascii="Cambria" w:hAnsi="Cambria" w:cstheme="minorHAnsi"/>
          <w:sz w:val="24"/>
          <w:szCs w:val="24"/>
        </w:rPr>
        <w:t xml:space="preserve">: el mundo, a pesar de todo, tiene sentido y hay que cantar el goce de vivir. </w:t>
      </w:r>
    </w:p>
    <w:p w14:paraId="06D1113A" w14:textId="77777777" w:rsidR="004824E4" w:rsidRPr="00356081" w:rsidRDefault="00D06D33" w:rsidP="00356081">
      <w:pPr>
        <w:pStyle w:val="Standard"/>
        <w:spacing w:line="240" w:lineRule="auto"/>
        <w:ind w:firstLine="360"/>
        <w:jc w:val="both"/>
        <w:rPr>
          <w:rFonts w:ascii="Cambria" w:hAnsi="Cambria" w:cstheme="minorHAnsi"/>
          <w:sz w:val="24"/>
          <w:szCs w:val="24"/>
        </w:rPr>
      </w:pPr>
      <w:r w:rsidRPr="00356081">
        <w:rPr>
          <w:rFonts w:ascii="Cambria" w:hAnsi="Cambria" w:cstheme="minorHAnsi"/>
          <w:sz w:val="24"/>
          <w:szCs w:val="24"/>
          <w:u w:val="single"/>
        </w:rPr>
        <w:t>Estilo:</w:t>
      </w:r>
      <w:r w:rsidRPr="00356081">
        <w:rPr>
          <w:rFonts w:ascii="Cambria" w:hAnsi="Cambria" w:cstheme="minorHAnsi"/>
          <w:sz w:val="24"/>
          <w:szCs w:val="24"/>
        </w:rPr>
        <w:t xml:space="preserve"> predilección por las formas métricas tradicionales, algunas poco habituales en la poesía de entonces</w:t>
      </w:r>
      <w:r w:rsidR="00BE166A">
        <w:rPr>
          <w:rFonts w:ascii="Cambria" w:hAnsi="Cambria" w:cstheme="minorHAnsi"/>
          <w:sz w:val="24"/>
          <w:szCs w:val="24"/>
        </w:rPr>
        <w:t xml:space="preserve"> </w:t>
      </w:r>
      <w:r w:rsidR="004824E4" w:rsidRPr="00356081">
        <w:rPr>
          <w:rFonts w:ascii="Cambria" w:hAnsi="Cambria" w:cstheme="minorHAnsi"/>
          <w:sz w:val="24"/>
          <w:szCs w:val="24"/>
        </w:rPr>
        <w:t xml:space="preserve">(pareados, versos de tres sílabas, pentasílabos con endecasílabos o sonetos), estrofas que quiebra con paréntesis o guiones. Clara preferencia por las estrofas cortas, </w:t>
      </w:r>
      <w:r w:rsidRPr="00356081">
        <w:rPr>
          <w:rFonts w:ascii="Cambria" w:hAnsi="Cambria" w:cstheme="minorHAnsi"/>
          <w:sz w:val="24"/>
          <w:szCs w:val="24"/>
        </w:rPr>
        <w:t xml:space="preserve">sin verbos ni artículos. Escribe a cosas tan cotidianas como un sillón. </w:t>
      </w:r>
    </w:p>
    <w:p w14:paraId="1D8E9C57" w14:textId="40C9CA27" w:rsidR="00CA1A29" w:rsidRPr="00356081" w:rsidRDefault="00CA1A29" w:rsidP="00356081">
      <w:pPr>
        <w:ind w:firstLine="360"/>
        <w:jc w:val="both"/>
        <w:rPr>
          <w:rFonts w:ascii="Cambria" w:hAnsi="Cambria" w:cstheme="minorHAnsi"/>
        </w:rPr>
      </w:pPr>
      <w:r w:rsidRPr="00356081">
        <w:rPr>
          <w:rFonts w:ascii="Cambria" w:hAnsi="Cambria" w:cstheme="minorHAnsi"/>
          <w:b/>
          <w:bCs/>
        </w:rPr>
        <w:t xml:space="preserve">Poeta </w:t>
      </w:r>
      <w:r w:rsidR="00796CE8" w:rsidRPr="00356081">
        <w:rPr>
          <w:rFonts w:ascii="Cambria" w:hAnsi="Cambria" w:cstheme="minorHAnsi"/>
          <w:b/>
          <w:bCs/>
        </w:rPr>
        <w:t>intelectual</w:t>
      </w:r>
      <w:r w:rsidR="00796CE8" w:rsidRPr="00356081">
        <w:rPr>
          <w:rFonts w:ascii="Cambria" w:hAnsi="Cambria" w:cstheme="minorHAnsi"/>
        </w:rPr>
        <w:t>, más fiel a la poesía desnuda de JRJ</w:t>
      </w:r>
      <w:r w:rsidRPr="00356081">
        <w:rPr>
          <w:rFonts w:ascii="Cambria" w:hAnsi="Cambria" w:cstheme="minorHAnsi"/>
        </w:rPr>
        <w:t xml:space="preserve"> y </w:t>
      </w:r>
      <w:r w:rsidR="00402507" w:rsidRPr="00356081">
        <w:rPr>
          <w:rFonts w:ascii="Cambria" w:hAnsi="Cambria" w:cstheme="minorHAnsi"/>
        </w:rPr>
        <w:t>Valéry</w:t>
      </w:r>
      <w:r w:rsidRPr="00356081">
        <w:rPr>
          <w:rFonts w:ascii="Cambria" w:hAnsi="Cambria" w:cstheme="minorHAnsi"/>
        </w:rPr>
        <w:t xml:space="preserve"> y alejado de las modas vanguardistas. </w:t>
      </w:r>
      <w:r w:rsidR="00796CE8" w:rsidRPr="00356081">
        <w:rPr>
          <w:rFonts w:ascii="Cambria" w:hAnsi="Cambria" w:cstheme="minorHAnsi"/>
        </w:rPr>
        <w:t>Su producción poética se recoge bajo el título general de “Aire nuestro”</w:t>
      </w:r>
      <w:r w:rsidR="00D06D33" w:rsidRPr="00356081">
        <w:rPr>
          <w:rFonts w:ascii="Cambria" w:hAnsi="Cambria" w:cstheme="minorHAnsi"/>
        </w:rPr>
        <w:t>, que recoge tres libros y está publicada en Barral Editores</w:t>
      </w:r>
      <w:r w:rsidRPr="00356081">
        <w:rPr>
          <w:rFonts w:ascii="Cambria" w:hAnsi="Cambria" w:cstheme="minorHAnsi"/>
        </w:rPr>
        <w:t xml:space="preserve">: </w:t>
      </w:r>
    </w:p>
    <w:p w14:paraId="031066EA" w14:textId="77777777" w:rsidR="00D06D33" w:rsidRPr="00356081" w:rsidRDefault="00796CE8"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“Cántico”</w:t>
      </w:r>
      <w:r w:rsidR="00D06D33" w:rsidRPr="00356081">
        <w:rPr>
          <w:rFonts w:ascii="Cambria" w:hAnsi="Cambria" w:cstheme="minorHAnsi"/>
          <w:sz w:val="24"/>
          <w:szCs w:val="24"/>
        </w:rPr>
        <w:t xml:space="preserve"> refleja la </w:t>
      </w:r>
      <w:r w:rsidRPr="00356081">
        <w:rPr>
          <w:rFonts w:ascii="Cambria" w:hAnsi="Cambria" w:cstheme="minorHAnsi"/>
          <w:sz w:val="24"/>
          <w:szCs w:val="24"/>
        </w:rPr>
        <w:t>alegría de estar vivo</w:t>
      </w:r>
      <w:r w:rsidR="00D06D33" w:rsidRPr="00356081">
        <w:rPr>
          <w:rFonts w:ascii="Cambria" w:hAnsi="Cambria" w:cstheme="minorHAnsi"/>
          <w:sz w:val="24"/>
          <w:szCs w:val="24"/>
        </w:rPr>
        <w:t>. E</w:t>
      </w:r>
      <w:r w:rsidR="00A25EFF" w:rsidRPr="00356081">
        <w:rPr>
          <w:rFonts w:ascii="Cambria" w:hAnsi="Cambria" w:cstheme="minorHAnsi"/>
          <w:sz w:val="24"/>
          <w:szCs w:val="24"/>
        </w:rPr>
        <w:t>l mundo está bien hecho y hay que estar contentos de vivir en él</w:t>
      </w:r>
      <w:r w:rsidR="004824E4" w:rsidRPr="00356081">
        <w:rPr>
          <w:rFonts w:ascii="Cambria" w:hAnsi="Cambria" w:cstheme="minorHAnsi"/>
          <w:sz w:val="24"/>
          <w:szCs w:val="24"/>
        </w:rPr>
        <w:t>.</w:t>
      </w:r>
    </w:p>
    <w:p w14:paraId="2748C00E" w14:textId="77777777" w:rsidR="00BE166A" w:rsidRDefault="00A146E9"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BE166A">
        <w:rPr>
          <w:rFonts w:ascii="Cambria" w:hAnsi="Cambria" w:cstheme="minorHAnsi"/>
          <w:sz w:val="24"/>
          <w:szCs w:val="24"/>
        </w:rPr>
        <w:t>“Clamor”</w:t>
      </w:r>
      <w:r w:rsidR="004824E4" w:rsidRPr="00BE166A">
        <w:rPr>
          <w:rFonts w:ascii="Cambria" w:hAnsi="Cambria" w:cstheme="minorHAnsi"/>
          <w:sz w:val="24"/>
          <w:szCs w:val="24"/>
        </w:rPr>
        <w:t>.</w:t>
      </w:r>
      <w:r w:rsidR="00BE166A" w:rsidRPr="00BE166A">
        <w:rPr>
          <w:rFonts w:ascii="Cambria" w:hAnsi="Cambria" w:cstheme="minorHAnsi"/>
          <w:sz w:val="24"/>
          <w:szCs w:val="24"/>
        </w:rPr>
        <w:t xml:space="preserve"> </w:t>
      </w:r>
      <w:r w:rsidR="00D06D33" w:rsidRPr="00BE166A">
        <w:rPr>
          <w:rFonts w:ascii="Cambria" w:hAnsi="Cambria" w:cstheme="minorHAnsi"/>
          <w:sz w:val="24"/>
          <w:szCs w:val="24"/>
        </w:rPr>
        <w:t>Los subtítulos de sus poemas aportan mucho de sus obras</w:t>
      </w:r>
      <w:r w:rsidR="004824E4" w:rsidRPr="00BE166A">
        <w:rPr>
          <w:rFonts w:ascii="Cambria" w:hAnsi="Cambria" w:cstheme="minorHAnsi"/>
          <w:sz w:val="24"/>
          <w:szCs w:val="24"/>
        </w:rPr>
        <w:t xml:space="preserve"> y el subtítulo de este libro es</w:t>
      </w:r>
      <w:r w:rsidR="00D06D33" w:rsidRPr="00BE166A">
        <w:rPr>
          <w:rFonts w:ascii="Cambria" w:hAnsi="Cambria" w:cstheme="minorHAnsi"/>
          <w:sz w:val="24"/>
          <w:szCs w:val="24"/>
        </w:rPr>
        <w:t xml:space="preserve"> “Tiempo de historia” (que </w:t>
      </w:r>
      <w:r w:rsidR="004824E4" w:rsidRPr="00BE166A">
        <w:rPr>
          <w:rFonts w:ascii="Cambria" w:hAnsi="Cambria" w:cstheme="minorHAnsi"/>
          <w:sz w:val="24"/>
          <w:szCs w:val="24"/>
        </w:rPr>
        <w:t xml:space="preserve">bien </w:t>
      </w:r>
      <w:r w:rsidR="00D06D33" w:rsidRPr="00BE166A">
        <w:rPr>
          <w:rFonts w:ascii="Cambria" w:hAnsi="Cambria" w:cstheme="minorHAnsi"/>
          <w:sz w:val="24"/>
          <w:szCs w:val="24"/>
        </w:rPr>
        <w:t>podría ser el título de un capítulo de El Ministerio del Tiempo).</w:t>
      </w:r>
      <w:r w:rsidR="004824E4" w:rsidRPr="00BE166A">
        <w:rPr>
          <w:rFonts w:ascii="Cambria" w:hAnsi="Cambria" w:cstheme="minorHAnsi"/>
          <w:sz w:val="24"/>
          <w:szCs w:val="24"/>
        </w:rPr>
        <w:t xml:space="preserve"> En él refleja la historia que ha vivido desde su punto de vista. </w:t>
      </w:r>
    </w:p>
    <w:p w14:paraId="2CFC9089" w14:textId="77777777" w:rsidR="00A53E6F" w:rsidRPr="00BE166A" w:rsidRDefault="00A146E9"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BE166A">
        <w:rPr>
          <w:rFonts w:ascii="Cambria" w:hAnsi="Cambria" w:cstheme="minorHAnsi"/>
          <w:sz w:val="24"/>
          <w:szCs w:val="24"/>
        </w:rPr>
        <w:t xml:space="preserve">“Homenaje”. </w:t>
      </w:r>
      <w:r w:rsidR="00796CE8" w:rsidRPr="00BE166A">
        <w:rPr>
          <w:rFonts w:ascii="Cambria" w:hAnsi="Cambria" w:cstheme="minorHAnsi"/>
          <w:sz w:val="24"/>
          <w:szCs w:val="24"/>
        </w:rPr>
        <w:t>Expresión muy elaborada, supresión de palabras innecesarias, estructuras sencillas, exclamaciones, métrica de estrofas cortas y clásicas, como soneto o romance.</w:t>
      </w:r>
    </w:p>
    <w:p w14:paraId="7041B221" w14:textId="77777777" w:rsidR="00A53E6F" w:rsidRPr="00356081" w:rsidRDefault="00A53E6F" w:rsidP="00356081">
      <w:pPr>
        <w:pStyle w:val="Prrafodelista"/>
        <w:spacing w:line="240" w:lineRule="auto"/>
        <w:contextualSpacing/>
        <w:jc w:val="both"/>
        <w:rPr>
          <w:rFonts w:ascii="Cambria" w:hAnsi="Cambria" w:cstheme="minorHAnsi"/>
          <w:sz w:val="24"/>
          <w:szCs w:val="24"/>
        </w:rPr>
      </w:pPr>
    </w:p>
    <w:p w14:paraId="235B9E71" w14:textId="77777777" w:rsidR="00A53E6F" w:rsidRPr="00356081" w:rsidRDefault="00E80529" w:rsidP="00356081">
      <w:pPr>
        <w:pStyle w:val="Prrafodelista"/>
        <w:numPr>
          <w:ilvl w:val="0"/>
          <w:numId w:val="16"/>
        </w:numPr>
        <w:spacing w:line="240" w:lineRule="auto"/>
        <w:contextualSpacing/>
        <w:jc w:val="both"/>
        <w:rPr>
          <w:rFonts w:ascii="Cambria" w:hAnsi="Cambria" w:cstheme="minorHAnsi"/>
          <w:sz w:val="24"/>
          <w:szCs w:val="24"/>
        </w:rPr>
      </w:pPr>
      <w:r w:rsidRPr="00356081">
        <w:rPr>
          <w:rFonts w:ascii="Cambria" w:hAnsi="Cambria" w:cstheme="minorHAnsi"/>
          <w:sz w:val="24"/>
          <w:szCs w:val="24"/>
        </w:rPr>
        <w:t>GERARDO DIEGO</w:t>
      </w:r>
    </w:p>
    <w:p w14:paraId="0CDA11AC" w14:textId="77777777" w:rsidR="00A53E6F" w:rsidRPr="00356081" w:rsidRDefault="00C74064" w:rsidP="00356081">
      <w:pPr>
        <w:contextualSpacing/>
        <w:jc w:val="both"/>
        <w:rPr>
          <w:rFonts w:ascii="Cambria" w:hAnsi="Cambria" w:cstheme="minorHAnsi"/>
          <w:i/>
          <w:iCs/>
        </w:rPr>
      </w:pPr>
      <w:r w:rsidRPr="00356081">
        <w:rPr>
          <w:rFonts w:ascii="Cambria" w:hAnsi="Cambria" w:cstheme="minorHAnsi"/>
        </w:rPr>
        <w:t xml:space="preserve">¿Quién no ha escuchado alguna vez? </w:t>
      </w:r>
      <w:r w:rsidRPr="00356081">
        <w:rPr>
          <w:rFonts w:ascii="Cambria" w:hAnsi="Cambria" w:cstheme="minorHAnsi"/>
          <w:i/>
          <w:iCs/>
        </w:rPr>
        <w:t>“Río Duero, río Duero / nadie a acompañarte baja, / nadie se detiene a oír / tu eterna estrofa de agua”</w:t>
      </w:r>
      <w:r w:rsidRPr="00356081">
        <w:rPr>
          <w:rFonts w:ascii="Cambria" w:hAnsi="Cambria" w:cstheme="minorHAnsi"/>
        </w:rPr>
        <w:t xml:space="preserve"> o el famoso </w:t>
      </w:r>
      <w:r w:rsidRPr="00356081">
        <w:rPr>
          <w:rFonts w:ascii="Cambria" w:hAnsi="Cambria" w:cstheme="minorHAnsi"/>
          <w:i/>
          <w:iCs/>
        </w:rPr>
        <w:t>“Si la palmera pudiera / volverse tan niña, niña... /para que el niño la viera”.</w:t>
      </w:r>
    </w:p>
    <w:p w14:paraId="24E4A4F0" w14:textId="77777777" w:rsidR="00A53E6F" w:rsidRPr="00356081" w:rsidRDefault="00A53E6F" w:rsidP="00356081">
      <w:pPr>
        <w:contextualSpacing/>
        <w:jc w:val="both"/>
        <w:rPr>
          <w:rFonts w:ascii="Cambria" w:hAnsi="Cambria" w:cstheme="minorHAnsi"/>
          <w:i/>
          <w:iCs/>
        </w:rPr>
      </w:pPr>
    </w:p>
    <w:p w14:paraId="72986087" w14:textId="77777777" w:rsidR="00A53E6F" w:rsidRPr="00356081" w:rsidRDefault="00B46C6F" w:rsidP="00356081">
      <w:pPr>
        <w:ind w:firstLine="360"/>
        <w:contextualSpacing/>
        <w:jc w:val="both"/>
        <w:rPr>
          <w:rFonts w:ascii="Cambria" w:hAnsi="Cambria" w:cstheme="minorHAnsi"/>
        </w:rPr>
      </w:pPr>
      <w:r w:rsidRPr="00356081">
        <w:rPr>
          <w:rFonts w:ascii="Cambria" w:hAnsi="Cambria" w:cstheme="minorHAnsi"/>
        </w:rPr>
        <w:t xml:space="preserve">Su papel es muy relevante en la poesía de los años 20 y según </w:t>
      </w:r>
      <w:proofErr w:type="spellStart"/>
      <w:r w:rsidR="00BE166A">
        <w:rPr>
          <w:rFonts w:ascii="Cambria" w:hAnsi="Cambria" w:cstheme="minorHAnsi"/>
          <w:b/>
          <w:bCs/>
        </w:rPr>
        <w:t>Mainer</w:t>
      </w:r>
      <w:proofErr w:type="spellEnd"/>
      <w:r w:rsidRPr="00356081">
        <w:rPr>
          <w:rFonts w:ascii="Cambria" w:hAnsi="Cambria" w:cstheme="minorHAnsi"/>
          <w:b/>
          <w:bCs/>
        </w:rPr>
        <w:t xml:space="preserve">, </w:t>
      </w:r>
      <w:r w:rsidRPr="00356081">
        <w:rPr>
          <w:rFonts w:ascii="Cambria" w:hAnsi="Cambria" w:cstheme="minorHAnsi"/>
        </w:rPr>
        <w:t>es el eje de la renovación poética española antes de la Guerra Civil, en parte por elaborar la primera antología conjunta de la G27</w:t>
      </w:r>
      <w:r w:rsidR="00BE166A">
        <w:rPr>
          <w:rFonts w:ascii="Cambria" w:hAnsi="Cambria" w:cstheme="minorHAnsi"/>
        </w:rPr>
        <w:t xml:space="preserve">: </w:t>
      </w:r>
      <w:r w:rsidR="00F0731B" w:rsidRPr="00356081">
        <w:rPr>
          <w:rFonts w:ascii="Cambria" w:hAnsi="Cambria" w:cstheme="minorHAnsi"/>
        </w:rPr>
        <w:t xml:space="preserve">“Poesía española. </w:t>
      </w:r>
      <w:r w:rsidR="00F0731B" w:rsidRPr="00356081">
        <w:rPr>
          <w:rFonts w:ascii="Cambria" w:hAnsi="Cambria" w:cstheme="minorHAnsi"/>
          <w:u w:val="single"/>
        </w:rPr>
        <w:t>Antología 1915-1931</w:t>
      </w:r>
      <w:r w:rsidR="00F0731B" w:rsidRPr="00356081">
        <w:rPr>
          <w:rFonts w:ascii="Cambria" w:hAnsi="Cambria" w:cstheme="minorHAnsi"/>
        </w:rPr>
        <w:t>”</w:t>
      </w:r>
      <w:r w:rsidR="00BE166A">
        <w:rPr>
          <w:rFonts w:ascii="Cambria" w:hAnsi="Cambria" w:cstheme="minorHAnsi"/>
        </w:rPr>
        <w:t>, que recogía</w:t>
      </w:r>
      <w:r w:rsidR="00F0731B" w:rsidRPr="00356081">
        <w:rPr>
          <w:rFonts w:ascii="Cambria" w:hAnsi="Cambria" w:cstheme="minorHAnsi"/>
        </w:rPr>
        <w:t xml:space="preserve"> nombres hasta el momento desconocidos</w:t>
      </w:r>
      <w:r w:rsidRPr="00356081">
        <w:rPr>
          <w:rFonts w:ascii="Cambria" w:hAnsi="Cambria" w:cstheme="minorHAnsi"/>
        </w:rPr>
        <w:t>; a</w:t>
      </w:r>
      <w:r w:rsidR="00C74064" w:rsidRPr="00356081">
        <w:rPr>
          <w:rFonts w:ascii="Cambria" w:hAnsi="Cambria" w:cstheme="minorHAnsi"/>
        </w:rPr>
        <w:t xml:space="preserve"> pesar de ello, él mismo se cita como </w:t>
      </w:r>
      <w:r w:rsidR="00C74064" w:rsidRPr="00356081">
        <w:rPr>
          <w:rFonts w:ascii="Cambria" w:hAnsi="Cambria" w:cstheme="minorHAnsi"/>
          <w:u w:val="single"/>
        </w:rPr>
        <w:t>poeta de segundo orden</w:t>
      </w:r>
      <w:r w:rsidR="00C74064" w:rsidRPr="00356081">
        <w:rPr>
          <w:rFonts w:ascii="Cambria" w:hAnsi="Cambria" w:cstheme="minorHAnsi"/>
        </w:rPr>
        <w:t xml:space="preserve"> en su generación</w:t>
      </w:r>
      <w:r w:rsidRPr="00356081">
        <w:rPr>
          <w:rFonts w:ascii="Cambria" w:hAnsi="Cambria" w:cstheme="minorHAnsi"/>
        </w:rPr>
        <w:t xml:space="preserve">. </w:t>
      </w:r>
    </w:p>
    <w:p w14:paraId="5ABC16F9" w14:textId="77777777" w:rsidR="00A53E6F" w:rsidRPr="00356081" w:rsidRDefault="00A53E6F" w:rsidP="00356081">
      <w:pPr>
        <w:ind w:firstLine="360"/>
        <w:contextualSpacing/>
        <w:jc w:val="both"/>
        <w:rPr>
          <w:rFonts w:ascii="Cambria" w:hAnsi="Cambria" w:cstheme="minorHAnsi"/>
        </w:rPr>
      </w:pPr>
    </w:p>
    <w:p w14:paraId="7CCA3914" w14:textId="77777777" w:rsidR="00A53E6F" w:rsidRPr="00356081" w:rsidRDefault="00DD0F07" w:rsidP="00356081">
      <w:pPr>
        <w:ind w:firstLine="360"/>
        <w:contextualSpacing/>
        <w:jc w:val="both"/>
        <w:rPr>
          <w:rFonts w:ascii="Cambria" w:hAnsi="Cambria" w:cstheme="minorHAnsi"/>
        </w:rPr>
      </w:pPr>
      <w:r w:rsidRPr="00356081">
        <w:rPr>
          <w:rFonts w:ascii="Cambria" w:hAnsi="Cambria" w:cstheme="minorHAnsi"/>
          <w:b/>
          <w:bCs/>
        </w:rPr>
        <w:t>Poeta músico</w:t>
      </w:r>
      <w:r w:rsidRPr="00356081">
        <w:rPr>
          <w:rFonts w:ascii="Cambria" w:hAnsi="Cambria" w:cstheme="minorHAnsi"/>
        </w:rPr>
        <w:t xml:space="preserve">, además de profesor y católico. </w:t>
      </w:r>
      <w:r w:rsidR="00885586" w:rsidRPr="00356081">
        <w:rPr>
          <w:rFonts w:ascii="Cambria" w:hAnsi="Cambria" w:cstheme="minorHAnsi"/>
        </w:rPr>
        <w:t>En ocasiones junta sus dos pasiones, como en “Nocturnos de Chopin”</w:t>
      </w:r>
      <w:r w:rsidRPr="00356081">
        <w:rPr>
          <w:rFonts w:ascii="Cambria" w:hAnsi="Cambria" w:cstheme="minorHAnsi"/>
        </w:rPr>
        <w:t xml:space="preserve">. Tuvo mucha </w:t>
      </w:r>
      <w:r w:rsidRPr="00356081">
        <w:rPr>
          <w:rFonts w:ascii="Cambria" w:hAnsi="Cambria" w:cstheme="minorHAnsi"/>
          <w:u w:val="single"/>
        </w:rPr>
        <w:t xml:space="preserve">relación con los </w:t>
      </w:r>
      <w:r w:rsidR="005923FE" w:rsidRPr="00356081">
        <w:rPr>
          <w:rFonts w:ascii="Cambria" w:hAnsi="Cambria" w:cstheme="minorHAnsi"/>
          <w:u w:val="single"/>
        </w:rPr>
        <w:t>escritores</w:t>
      </w:r>
      <w:r w:rsidRPr="00356081">
        <w:rPr>
          <w:rFonts w:ascii="Cambria" w:hAnsi="Cambria" w:cstheme="minorHAnsi"/>
        </w:rPr>
        <w:t xml:space="preserve"> de su época: al igual que Guillén, se casó con una francesa; asistía a la tertulia del café del Pombo de Ramón Gómez de la Serna; fue amigo de Unamuno</w:t>
      </w:r>
      <w:r w:rsidR="00BE166A">
        <w:rPr>
          <w:rFonts w:ascii="Cambria" w:hAnsi="Cambria" w:cstheme="minorHAnsi"/>
        </w:rPr>
        <w:t xml:space="preserve"> y</w:t>
      </w:r>
      <w:r w:rsidRPr="00356081">
        <w:rPr>
          <w:rFonts w:ascii="Cambria" w:hAnsi="Cambria" w:cstheme="minorHAnsi"/>
        </w:rPr>
        <w:t xml:space="preserve"> Larrea. </w:t>
      </w:r>
      <w:r w:rsidR="00BE166A">
        <w:rPr>
          <w:rFonts w:ascii="Cambria" w:hAnsi="Cambria" w:cstheme="minorHAnsi"/>
        </w:rPr>
        <w:t>C</w:t>
      </w:r>
      <w:r w:rsidRPr="00356081">
        <w:rPr>
          <w:rFonts w:ascii="Cambria" w:hAnsi="Cambria" w:cstheme="minorHAnsi"/>
        </w:rPr>
        <w:t>ompartió el Premio Nacional de Literatura con Alberti en 1925 por “Versos humanos”, poesía cercana a Machado o JRJ. Ingresa en la RAE con un discurso titulado “una estrofa de Lope”. Muere en Madrid en 1987.</w:t>
      </w:r>
    </w:p>
    <w:p w14:paraId="74FCA04F" w14:textId="77777777" w:rsidR="00A53E6F" w:rsidRPr="00356081" w:rsidRDefault="00A53E6F" w:rsidP="00356081">
      <w:pPr>
        <w:ind w:firstLine="360"/>
        <w:contextualSpacing/>
        <w:jc w:val="both"/>
        <w:rPr>
          <w:rFonts w:ascii="Cambria" w:hAnsi="Cambria" w:cstheme="minorHAnsi"/>
        </w:rPr>
      </w:pPr>
    </w:p>
    <w:p w14:paraId="1A9EF435" w14:textId="77777777" w:rsidR="00A53E6F" w:rsidRPr="00356081" w:rsidRDefault="00DD0F07" w:rsidP="00356081">
      <w:pPr>
        <w:ind w:firstLine="360"/>
        <w:contextualSpacing/>
        <w:jc w:val="both"/>
        <w:rPr>
          <w:rFonts w:ascii="Cambria" w:hAnsi="Cambria" w:cstheme="minorHAnsi"/>
        </w:rPr>
      </w:pPr>
      <w:r w:rsidRPr="00356081">
        <w:rPr>
          <w:rFonts w:ascii="Cambria" w:hAnsi="Cambria" w:cstheme="minorHAnsi"/>
        </w:rPr>
        <w:t>Escritor infatigable</w:t>
      </w:r>
      <w:r w:rsidR="00A53E6F" w:rsidRPr="00356081">
        <w:rPr>
          <w:rFonts w:ascii="Cambria" w:hAnsi="Cambria" w:cstheme="minorHAnsi"/>
        </w:rPr>
        <w:t xml:space="preserve"> con ideas innovadoras</w:t>
      </w:r>
      <w:r w:rsidRPr="00356081">
        <w:rPr>
          <w:rFonts w:ascii="Cambria" w:hAnsi="Cambria" w:cstheme="minorHAnsi"/>
        </w:rPr>
        <w:t xml:space="preserve">, </w:t>
      </w:r>
      <w:r w:rsidR="00A146E9" w:rsidRPr="00356081">
        <w:rPr>
          <w:rFonts w:ascii="Cambria" w:hAnsi="Cambria" w:cstheme="minorHAnsi"/>
        </w:rPr>
        <w:t xml:space="preserve">publicó sin interrupción </w:t>
      </w:r>
      <w:r w:rsidR="005F528C" w:rsidRPr="00356081">
        <w:rPr>
          <w:rFonts w:ascii="Cambria" w:hAnsi="Cambria" w:cstheme="minorHAnsi"/>
          <w:u w:val="single"/>
        </w:rPr>
        <w:t xml:space="preserve">medio centenar de </w:t>
      </w:r>
      <w:r w:rsidR="00A146E9" w:rsidRPr="00356081">
        <w:rPr>
          <w:rFonts w:ascii="Cambria" w:hAnsi="Cambria" w:cstheme="minorHAnsi"/>
          <w:u w:val="single"/>
        </w:rPr>
        <w:t>libro</w:t>
      </w:r>
      <w:r w:rsidR="005F528C" w:rsidRPr="00356081">
        <w:rPr>
          <w:rFonts w:ascii="Cambria" w:hAnsi="Cambria" w:cstheme="minorHAnsi"/>
          <w:u w:val="single"/>
        </w:rPr>
        <w:t>s</w:t>
      </w:r>
      <w:r w:rsidR="00A53E6F" w:rsidRPr="00356081">
        <w:rPr>
          <w:rFonts w:ascii="Cambria" w:hAnsi="Cambria" w:cstheme="minorHAnsi"/>
        </w:rPr>
        <w:t>.</w:t>
      </w:r>
      <w:r w:rsidR="00BE166A">
        <w:rPr>
          <w:rFonts w:ascii="Cambria" w:hAnsi="Cambria" w:cstheme="minorHAnsi"/>
        </w:rPr>
        <w:t xml:space="preserve"> </w:t>
      </w:r>
      <w:r w:rsidRPr="00356081">
        <w:rPr>
          <w:rFonts w:ascii="Cambria" w:hAnsi="Cambria" w:cstheme="minorHAnsi"/>
        </w:rPr>
        <w:t>Por ello</w:t>
      </w:r>
      <w:r w:rsidR="005F528C" w:rsidRPr="00356081">
        <w:rPr>
          <w:rFonts w:ascii="Cambria" w:hAnsi="Cambria" w:cstheme="minorHAnsi"/>
        </w:rPr>
        <w:t xml:space="preserve"> y po</w:t>
      </w:r>
      <w:r w:rsidRPr="00356081">
        <w:rPr>
          <w:rFonts w:ascii="Cambria" w:hAnsi="Cambria" w:cstheme="minorHAnsi"/>
        </w:rPr>
        <w:t>r la variedad temática, e</w:t>
      </w:r>
      <w:r w:rsidR="00796CE8" w:rsidRPr="00356081">
        <w:rPr>
          <w:rFonts w:ascii="Cambria" w:hAnsi="Cambria" w:cstheme="minorHAnsi"/>
        </w:rPr>
        <w:t>s difícil clasificar su obra</w:t>
      </w:r>
      <w:r w:rsidR="005F528C" w:rsidRPr="00356081">
        <w:rPr>
          <w:rFonts w:ascii="Cambria" w:hAnsi="Cambria" w:cstheme="minorHAnsi"/>
        </w:rPr>
        <w:t xml:space="preserve">. </w:t>
      </w:r>
      <w:r w:rsidR="005F528C" w:rsidRPr="00356081">
        <w:rPr>
          <w:rFonts w:ascii="Cambria" w:hAnsi="Cambria" w:cstheme="minorHAnsi"/>
        </w:rPr>
        <w:lastRenderedPageBreak/>
        <w:t>Así que</w:t>
      </w:r>
      <w:r w:rsidR="00A53E6F" w:rsidRPr="00356081">
        <w:rPr>
          <w:rFonts w:ascii="Cambria" w:hAnsi="Cambria" w:cstheme="minorHAnsi"/>
        </w:rPr>
        <w:t xml:space="preserve"> citaremos la recopilación que preparó antes de morir con el título “Poesía completa” y la </w:t>
      </w:r>
      <w:r w:rsidR="005F528C" w:rsidRPr="00356081">
        <w:rPr>
          <w:rFonts w:ascii="Cambria" w:hAnsi="Cambria" w:cstheme="minorHAnsi"/>
        </w:rPr>
        <w:t>visión</w:t>
      </w:r>
      <w:r w:rsidR="00A53E6F" w:rsidRPr="00356081">
        <w:rPr>
          <w:rFonts w:ascii="Cambria" w:hAnsi="Cambria" w:cstheme="minorHAnsi"/>
        </w:rPr>
        <w:t xml:space="preserve"> que él mismo tenía</w:t>
      </w:r>
      <w:r w:rsidR="005F528C" w:rsidRPr="00356081">
        <w:rPr>
          <w:rFonts w:ascii="Cambria" w:hAnsi="Cambria" w:cstheme="minorHAnsi"/>
        </w:rPr>
        <w:t xml:space="preserve"> de </w:t>
      </w:r>
      <w:r w:rsidR="00A53E6F" w:rsidRPr="00356081">
        <w:rPr>
          <w:rFonts w:ascii="Cambria" w:hAnsi="Cambria" w:cstheme="minorHAnsi"/>
        </w:rPr>
        <w:t>su</w:t>
      </w:r>
      <w:r w:rsidR="005F528C" w:rsidRPr="00356081">
        <w:rPr>
          <w:rFonts w:ascii="Cambria" w:hAnsi="Cambria" w:cstheme="minorHAnsi"/>
        </w:rPr>
        <w:t xml:space="preserve"> poesía: </w:t>
      </w:r>
      <w:r w:rsidRPr="00356081">
        <w:rPr>
          <w:rFonts w:ascii="Cambria" w:hAnsi="Cambria" w:cstheme="minorHAnsi"/>
          <w:b/>
          <w:bCs/>
        </w:rPr>
        <w:t xml:space="preserve">poesía </w:t>
      </w:r>
      <w:r w:rsidR="005F528C" w:rsidRPr="00356081">
        <w:rPr>
          <w:rFonts w:ascii="Cambria" w:hAnsi="Cambria" w:cstheme="minorHAnsi"/>
          <w:b/>
          <w:bCs/>
        </w:rPr>
        <w:t xml:space="preserve">relativa </w:t>
      </w:r>
      <w:r w:rsidRPr="00356081">
        <w:rPr>
          <w:rFonts w:ascii="Cambria" w:hAnsi="Cambria" w:cstheme="minorHAnsi"/>
          <w:b/>
          <w:bCs/>
        </w:rPr>
        <w:t xml:space="preserve">y </w:t>
      </w:r>
      <w:r w:rsidR="005F528C" w:rsidRPr="00356081">
        <w:rPr>
          <w:rFonts w:ascii="Cambria" w:hAnsi="Cambria" w:cstheme="minorHAnsi"/>
          <w:b/>
          <w:bCs/>
        </w:rPr>
        <w:t xml:space="preserve">poesía </w:t>
      </w:r>
      <w:r w:rsidRPr="00356081">
        <w:rPr>
          <w:rFonts w:ascii="Cambria" w:hAnsi="Cambria" w:cstheme="minorHAnsi"/>
          <w:b/>
          <w:bCs/>
        </w:rPr>
        <w:t>absoluta</w:t>
      </w:r>
      <w:r w:rsidRPr="00356081">
        <w:rPr>
          <w:rFonts w:ascii="Cambria" w:hAnsi="Cambria" w:cstheme="minorHAnsi"/>
        </w:rPr>
        <w:t xml:space="preserve">. </w:t>
      </w:r>
      <w:r w:rsidR="005F528C" w:rsidRPr="00356081">
        <w:rPr>
          <w:rFonts w:ascii="Cambria" w:hAnsi="Cambria" w:cstheme="minorHAnsi"/>
        </w:rPr>
        <w:t xml:space="preserve">La poesía relativa incluye la producción poética más importante, </w:t>
      </w:r>
      <w:r w:rsidR="00BE166A">
        <w:rPr>
          <w:rFonts w:ascii="Cambria" w:hAnsi="Cambria" w:cstheme="minorHAnsi"/>
        </w:rPr>
        <w:t>q</w:t>
      </w:r>
      <w:r w:rsidRPr="00356081">
        <w:rPr>
          <w:rFonts w:ascii="Cambria" w:hAnsi="Cambria" w:cstheme="minorHAnsi"/>
        </w:rPr>
        <w:t xml:space="preserve">ue evidencia la capacidad del autor para </w:t>
      </w:r>
      <w:r w:rsidR="005F528C" w:rsidRPr="00356081">
        <w:rPr>
          <w:rFonts w:ascii="Cambria" w:hAnsi="Cambria" w:cstheme="minorHAnsi"/>
        </w:rPr>
        <w:t>tratar cualquier tema</w:t>
      </w:r>
      <w:r w:rsidRPr="00356081">
        <w:rPr>
          <w:rFonts w:ascii="Cambria" w:hAnsi="Cambria" w:cstheme="minorHAnsi"/>
        </w:rPr>
        <w:t xml:space="preserve"> y según </w:t>
      </w:r>
      <w:r w:rsidRPr="00356081">
        <w:rPr>
          <w:rFonts w:ascii="Cambria" w:hAnsi="Cambria" w:cstheme="minorHAnsi"/>
          <w:b/>
          <w:bCs/>
        </w:rPr>
        <w:t>Dámaso Alonso</w:t>
      </w:r>
      <w:r w:rsidRPr="00356081">
        <w:rPr>
          <w:rFonts w:ascii="Cambria" w:hAnsi="Cambria" w:cstheme="minorHAnsi"/>
        </w:rPr>
        <w:t xml:space="preserve"> persigue una doble función: </w:t>
      </w:r>
      <w:r w:rsidR="00BE166A">
        <w:rPr>
          <w:rFonts w:ascii="Cambria" w:hAnsi="Cambria" w:cstheme="minorHAnsi"/>
        </w:rPr>
        <w:t xml:space="preserve">ver el pasado y orientar al futuro. </w:t>
      </w:r>
    </w:p>
    <w:p w14:paraId="5F0B5252" w14:textId="77777777" w:rsidR="00A53E6F" w:rsidRPr="00356081" w:rsidRDefault="00A53E6F" w:rsidP="00356081">
      <w:pPr>
        <w:ind w:firstLine="360"/>
        <w:contextualSpacing/>
        <w:jc w:val="both"/>
        <w:rPr>
          <w:rFonts w:ascii="Cambria" w:hAnsi="Cambria" w:cstheme="minorHAnsi"/>
        </w:rPr>
      </w:pPr>
    </w:p>
    <w:p w14:paraId="5061EF0D" w14:textId="77777777" w:rsidR="00A53E6F" w:rsidRPr="00356081" w:rsidRDefault="00A53E6F" w:rsidP="00356081">
      <w:pPr>
        <w:ind w:firstLine="360"/>
        <w:contextualSpacing/>
        <w:jc w:val="both"/>
        <w:rPr>
          <w:rFonts w:ascii="Cambria" w:hAnsi="Cambria" w:cstheme="minorHAnsi"/>
        </w:rPr>
      </w:pPr>
      <w:r w:rsidRPr="00356081">
        <w:rPr>
          <w:rFonts w:ascii="Cambria" w:hAnsi="Cambria" w:cstheme="minorHAnsi"/>
        </w:rPr>
        <w:t xml:space="preserve">Señalaremos algunos de los títulos más destacados. </w:t>
      </w:r>
    </w:p>
    <w:p w14:paraId="581CA8B4" w14:textId="77777777" w:rsidR="00A53E6F" w:rsidRPr="00356081" w:rsidRDefault="00BE166A"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rPr>
        <w:t xml:space="preserve">Comienza a publicar </w:t>
      </w:r>
      <w:r w:rsidR="00A53E6F" w:rsidRPr="00356081">
        <w:rPr>
          <w:rFonts w:ascii="Cambria" w:hAnsi="Cambria" w:cstheme="minorHAnsi"/>
          <w:sz w:val="24"/>
          <w:szCs w:val="24"/>
        </w:rPr>
        <w:t xml:space="preserve">gracias a la ayuda de JRJ. </w:t>
      </w:r>
    </w:p>
    <w:p w14:paraId="5E80D934" w14:textId="77777777" w:rsidR="00A53E6F" w:rsidRPr="00356081" w:rsidRDefault="00A53E6F"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S</w:t>
      </w:r>
      <w:r w:rsidR="00DD0F07" w:rsidRPr="00356081">
        <w:rPr>
          <w:rFonts w:ascii="Cambria" w:hAnsi="Cambria" w:cstheme="minorHAnsi"/>
          <w:sz w:val="24"/>
          <w:szCs w:val="24"/>
        </w:rPr>
        <w:t xml:space="preserve">us primeros libros deben mucho al creacionismo imaginativo de </w:t>
      </w:r>
      <w:r w:rsidR="00DD0F07" w:rsidRPr="00356081">
        <w:rPr>
          <w:rFonts w:ascii="Cambria" w:hAnsi="Cambria" w:cstheme="minorHAnsi"/>
          <w:b/>
          <w:bCs/>
          <w:sz w:val="24"/>
          <w:szCs w:val="24"/>
        </w:rPr>
        <w:t>Huidobro</w:t>
      </w:r>
      <w:r w:rsidR="00DD0F07" w:rsidRPr="00356081">
        <w:rPr>
          <w:rFonts w:ascii="Cambria" w:hAnsi="Cambria" w:cstheme="minorHAnsi"/>
          <w:sz w:val="24"/>
          <w:szCs w:val="24"/>
        </w:rPr>
        <w:t>, véase “Imagen”</w:t>
      </w:r>
      <w:r w:rsidRPr="00356081">
        <w:rPr>
          <w:rFonts w:ascii="Cambria" w:hAnsi="Cambria" w:cstheme="minorHAnsi"/>
          <w:sz w:val="24"/>
          <w:szCs w:val="24"/>
        </w:rPr>
        <w:t xml:space="preserve">. </w:t>
      </w:r>
    </w:p>
    <w:p w14:paraId="10199B9A" w14:textId="77777777" w:rsidR="00A53E6F" w:rsidRPr="00356081" w:rsidRDefault="00A53E6F" w:rsidP="00356081">
      <w:pPr>
        <w:pStyle w:val="Prrafodelista"/>
        <w:numPr>
          <w:ilvl w:val="0"/>
          <w:numId w:val="4"/>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En “Versos divinos” destaca la perfección, heredada de Lope de Vega y otros escritores del Siglo de Oro.</w:t>
      </w:r>
    </w:p>
    <w:p w14:paraId="41731226" w14:textId="77777777" w:rsidR="00A53E6F" w:rsidRPr="00356081" w:rsidRDefault="00A53E6F"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“Ángeles de Compostela” es su libro más ambicioso, sonetos sueltos y aislados, tema Pórtico de la Gloria, labrado para la catedral compostelana. </w:t>
      </w:r>
    </w:p>
    <w:p w14:paraId="768C2646" w14:textId="77777777" w:rsidR="00D976E4" w:rsidRPr="00356081" w:rsidRDefault="00A53E6F"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“Alondra de verdad”, libro fundamental de la poesía contemporánea que simboliza la intención de poesía luminosa y alada, auténtica y vivida. </w:t>
      </w:r>
    </w:p>
    <w:p w14:paraId="79A54FE6" w14:textId="77777777" w:rsidR="00C74064" w:rsidRPr="00356081" w:rsidRDefault="00A53E6F" w:rsidP="00356081">
      <w:pPr>
        <w:ind w:firstLine="360"/>
        <w:contextualSpacing/>
        <w:jc w:val="both"/>
        <w:rPr>
          <w:rFonts w:ascii="Cambria" w:hAnsi="Cambria" w:cstheme="minorHAnsi"/>
        </w:rPr>
      </w:pPr>
      <w:r w:rsidRPr="00356081">
        <w:rPr>
          <w:rFonts w:ascii="Cambria" w:hAnsi="Cambria" w:cstheme="minorHAnsi"/>
          <w:b/>
          <w:bCs/>
        </w:rPr>
        <w:t>Estilo</w:t>
      </w:r>
      <w:r w:rsidRPr="00356081">
        <w:rPr>
          <w:rFonts w:ascii="Cambria" w:hAnsi="Cambria" w:cstheme="minorHAnsi"/>
        </w:rPr>
        <w:t>: sigue la misma línea creativa, sin que se vean claras etapas o fases. Siguiendo la estela de</w:t>
      </w:r>
      <w:r w:rsidR="00C27A14" w:rsidRPr="00356081">
        <w:rPr>
          <w:rFonts w:ascii="Cambria" w:hAnsi="Cambria" w:cstheme="minorHAnsi"/>
        </w:rPr>
        <w:t xml:space="preserve"> Bécquer o Manuel Machado,</w:t>
      </w:r>
      <w:r w:rsidRPr="00356081">
        <w:rPr>
          <w:rFonts w:ascii="Cambria" w:hAnsi="Cambria" w:cstheme="minorHAnsi"/>
        </w:rPr>
        <w:t xml:space="preserve"> utiliza una r</w:t>
      </w:r>
      <w:r w:rsidR="00A146E9" w:rsidRPr="00356081">
        <w:rPr>
          <w:rFonts w:ascii="Cambria" w:hAnsi="Cambria" w:cstheme="minorHAnsi"/>
        </w:rPr>
        <w:t xml:space="preserve">ítmica suave, sin nexos que estorben las imágenes, para ello utiliza </w:t>
      </w:r>
      <w:r w:rsidRPr="00356081">
        <w:rPr>
          <w:rFonts w:ascii="Cambria" w:hAnsi="Cambria" w:cstheme="minorHAnsi"/>
        </w:rPr>
        <w:t xml:space="preserve">el </w:t>
      </w:r>
      <w:r w:rsidR="00A146E9" w:rsidRPr="00356081">
        <w:rPr>
          <w:rFonts w:ascii="Cambria" w:hAnsi="Cambria" w:cstheme="minorHAnsi"/>
        </w:rPr>
        <w:t>espacio</w:t>
      </w:r>
      <w:r w:rsidR="00496004">
        <w:rPr>
          <w:rFonts w:ascii="Cambria" w:hAnsi="Cambria" w:cstheme="minorHAnsi"/>
        </w:rPr>
        <w:t xml:space="preserve"> </w:t>
      </w:r>
      <w:r w:rsidR="00C27A14" w:rsidRPr="00356081">
        <w:rPr>
          <w:rFonts w:ascii="Cambria" w:hAnsi="Cambria" w:cstheme="minorHAnsi"/>
        </w:rPr>
        <w:t>e incluso llega a dividir los versos en partes como si fuera un partido de tenis o de ajedrez.</w:t>
      </w:r>
      <w:r w:rsidR="00A25EFF" w:rsidRPr="00356081">
        <w:rPr>
          <w:rFonts w:ascii="Cambria" w:hAnsi="Cambria" w:cstheme="minorHAnsi"/>
        </w:rPr>
        <w:t xml:space="preserve"> </w:t>
      </w:r>
    </w:p>
    <w:p w14:paraId="55F73027" w14:textId="77777777" w:rsidR="00386127" w:rsidRPr="00356081" w:rsidRDefault="00386127" w:rsidP="00356081">
      <w:pPr>
        <w:ind w:left="360"/>
        <w:contextualSpacing/>
        <w:jc w:val="both"/>
        <w:rPr>
          <w:rFonts w:ascii="Cambria" w:hAnsi="Cambria" w:cstheme="minorHAnsi"/>
        </w:rPr>
      </w:pPr>
    </w:p>
    <w:p w14:paraId="06FF1CEA" w14:textId="77777777" w:rsidR="004A1662" w:rsidRPr="00356081" w:rsidRDefault="00F71E9D" w:rsidP="00356081">
      <w:pPr>
        <w:pStyle w:val="Prrafodelista"/>
        <w:numPr>
          <w:ilvl w:val="0"/>
          <w:numId w:val="16"/>
        </w:numPr>
        <w:spacing w:line="240" w:lineRule="auto"/>
        <w:contextualSpacing/>
        <w:jc w:val="both"/>
        <w:rPr>
          <w:rFonts w:ascii="Cambria" w:hAnsi="Cambria" w:cstheme="minorHAnsi"/>
          <w:sz w:val="24"/>
          <w:szCs w:val="24"/>
        </w:rPr>
      </w:pPr>
      <w:r w:rsidRPr="00356081">
        <w:rPr>
          <w:rFonts w:ascii="Cambria" w:hAnsi="Cambria" w:cstheme="minorHAnsi"/>
          <w:sz w:val="24"/>
          <w:szCs w:val="24"/>
        </w:rPr>
        <w:t>DÁMASO ALONSO</w:t>
      </w:r>
      <w:r w:rsidR="00EC335C" w:rsidRPr="00356081">
        <w:rPr>
          <w:rFonts w:ascii="Cambria" w:hAnsi="Cambria" w:cstheme="minorHAnsi"/>
          <w:sz w:val="24"/>
          <w:szCs w:val="24"/>
        </w:rPr>
        <w:t xml:space="preserve"> Y VICENTE ALEIXANDRE</w:t>
      </w:r>
    </w:p>
    <w:p w14:paraId="04050132" w14:textId="77777777" w:rsidR="00EC335C" w:rsidRPr="00356081" w:rsidRDefault="00EC335C" w:rsidP="00356081">
      <w:pPr>
        <w:contextualSpacing/>
        <w:jc w:val="both"/>
        <w:rPr>
          <w:rFonts w:ascii="Cambria" w:hAnsi="Cambria" w:cstheme="minorHAnsi"/>
        </w:rPr>
      </w:pPr>
      <w:r w:rsidRPr="00356081">
        <w:rPr>
          <w:rFonts w:ascii="Cambria" w:hAnsi="Cambria" w:cstheme="minorHAnsi"/>
        </w:rPr>
        <w:t>DÁMASO ALONSO</w:t>
      </w:r>
    </w:p>
    <w:p w14:paraId="4F0B99E1" w14:textId="77777777" w:rsidR="00EC335C" w:rsidRPr="00356081" w:rsidRDefault="00EC335C" w:rsidP="00356081">
      <w:pPr>
        <w:contextualSpacing/>
        <w:jc w:val="both"/>
        <w:rPr>
          <w:rFonts w:ascii="Cambria" w:hAnsi="Cambria" w:cstheme="minorHAnsi"/>
        </w:rPr>
      </w:pPr>
    </w:p>
    <w:p w14:paraId="0B1B27DB" w14:textId="77777777" w:rsidR="0066163E" w:rsidRPr="00356081" w:rsidRDefault="00F71E9D" w:rsidP="00356081">
      <w:pPr>
        <w:contextualSpacing/>
        <w:jc w:val="both"/>
        <w:rPr>
          <w:rFonts w:ascii="Cambria" w:hAnsi="Cambria" w:cstheme="minorHAnsi"/>
        </w:rPr>
      </w:pPr>
      <w:r w:rsidRPr="00356081">
        <w:rPr>
          <w:rFonts w:ascii="Cambria" w:hAnsi="Cambria" w:cstheme="minorHAnsi"/>
        </w:rPr>
        <w:t>Iba para ingeniero, pero por una enfermedad de la vista abandona sus estudios y leyendo a JRJ y Antonio Machado</w:t>
      </w:r>
      <w:r w:rsidR="0066163E" w:rsidRPr="00356081">
        <w:rPr>
          <w:rFonts w:ascii="Cambria" w:hAnsi="Cambria" w:cstheme="minorHAnsi"/>
        </w:rPr>
        <w:t xml:space="preserve"> </w:t>
      </w:r>
      <w:r w:rsidRPr="00356081">
        <w:rPr>
          <w:rFonts w:ascii="Cambria" w:hAnsi="Cambria" w:cstheme="minorHAnsi"/>
        </w:rPr>
        <w:t>decide su vocación literaria</w:t>
      </w:r>
      <w:r w:rsidR="0066163E" w:rsidRPr="00356081">
        <w:rPr>
          <w:rFonts w:ascii="Cambria" w:hAnsi="Cambria" w:cstheme="minorHAnsi"/>
        </w:rPr>
        <w:t xml:space="preserve">. </w:t>
      </w:r>
      <w:r w:rsidR="00496004">
        <w:rPr>
          <w:rFonts w:ascii="Cambria" w:hAnsi="Cambria" w:cstheme="minorHAnsi"/>
        </w:rPr>
        <w:t xml:space="preserve">Su mujer también era escritora. </w:t>
      </w:r>
    </w:p>
    <w:p w14:paraId="2BD4AB3E" w14:textId="77777777" w:rsidR="0066163E" w:rsidRPr="00356081" w:rsidRDefault="0066163E" w:rsidP="00356081">
      <w:pPr>
        <w:contextualSpacing/>
        <w:jc w:val="both"/>
        <w:rPr>
          <w:rFonts w:ascii="Cambria" w:hAnsi="Cambria" w:cstheme="minorHAnsi"/>
        </w:rPr>
      </w:pPr>
    </w:p>
    <w:p w14:paraId="18BA2339" w14:textId="77777777" w:rsidR="0066163E" w:rsidRPr="00356081" w:rsidRDefault="0066163E" w:rsidP="00356081">
      <w:pPr>
        <w:ind w:firstLine="708"/>
        <w:contextualSpacing/>
        <w:jc w:val="both"/>
        <w:rPr>
          <w:rFonts w:ascii="Cambria" w:hAnsi="Cambria" w:cstheme="minorHAnsi"/>
        </w:rPr>
      </w:pPr>
      <w:r w:rsidRPr="00356081">
        <w:rPr>
          <w:rFonts w:ascii="Cambria" w:hAnsi="Cambria" w:cstheme="minorHAnsi"/>
        </w:rPr>
        <w:t xml:space="preserve">Obtuvo la cátedra de Lengua y Literatura (con un tribunal presidido por Unamuno), fue lector de español en </w:t>
      </w:r>
      <w:r w:rsidR="00A424A2" w:rsidRPr="00356081">
        <w:rPr>
          <w:rFonts w:ascii="Cambria" w:hAnsi="Cambria" w:cstheme="minorHAnsi"/>
        </w:rPr>
        <w:t>Alemania</w:t>
      </w:r>
      <w:r w:rsidRPr="00356081">
        <w:rPr>
          <w:rFonts w:ascii="Cambria" w:hAnsi="Cambria" w:cstheme="minorHAnsi"/>
        </w:rPr>
        <w:t xml:space="preserve"> y traductor; </w:t>
      </w:r>
      <w:r w:rsidR="00A424A2" w:rsidRPr="00356081">
        <w:rPr>
          <w:rFonts w:ascii="Cambria" w:hAnsi="Cambria" w:cstheme="minorHAnsi"/>
        </w:rPr>
        <w:t xml:space="preserve">ha realizado estudios sobre prácticamente todos los escritores, </w:t>
      </w:r>
      <w:r w:rsidRPr="00356081">
        <w:rPr>
          <w:rFonts w:ascii="Cambria" w:hAnsi="Cambria" w:cstheme="minorHAnsi"/>
        </w:rPr>
        <w:t>una</w:t>
      </w:r>
      <w:r w:rsidR="00496004">
        <w:rPr>
          <w:rFonts w:ascii="Cambria" w:hAnsi="Cambria" w:cstheme="minorHAnsi"/>
        </w:rPr>
        <w:t xml:space="preserve"> </w:t>
      </w:r>
      <w:r w:rsidRPr="00356081">
        <w:rPr>
          <w:rFonts w:ascii="Cambria" w:hAnsi="Cambria" w:cstheme="minorHAnsi"/>
        </w:rPr>
        <w:t>tesis doctoral sobre Góngora</w:t>
      </w:r>
      <w:r w:rsidR="00496004">
        <w:rPr>
          <w:rFonts w:ascii="Cambria" w:hAnsi="Cambria" w:cstheme="minorHAnsi"/>
        </w:rPr>
        <w:t xml:space="preserve"> </w:t>
      </w:r>
      <w:r w:rsidRPr="00356081">
        <w:rPr>
          <w:rFonts w:ascii="Cambria" w:hAnsi="Cambria" w:cstheme="minorHAnsi"/>
        </w:rPr>
        <w:t>y</w:t>
      </w:r>
      <w:r w:rsidR="00496004">
        <w:rPr>
          <w:rFonts w:ascii="Cambria" w:hAnsi="Cambria" w:cstheme="minorHAnsi"/>
        </w:rPr>
        <w:t xml:space="preserve"> d</w:t>
      </w:r>
      <w:r w:rsidRPr="00356081">
        <w:rPr>
          <w:rFonts w:ascii="Cambria" w:hAnsi="Cambria" w:cstheme="minorHAnsi"/>
        </w:rPr>
        <w:t xml:space="preserve">irector de la RAE durante más de una década. </w:t>
      </w:r>
    </w:p>
    <w:p w14:paraId="37E5EFF0" w14:textId="77777777" w:rsidR="0066163E" w:rsidRPr="00356081" w:rsidRDefault="0066163E" w:rsidP="00356081">
      <w:pPr>
        <w:ind w:firstLine="708"/>
        <w:contextualSpacing/>
        <w:jc w:val="both"/>
        <w:rPr>
          <w:rFonts w:ascii="Cambria" w:hAnsi="Cambria" w:cstheme="minorHAnsi"/>
        </w:rPr>
      </w:pPr>
    </w:p>
    <w:p w14:paraId="0B32A6CD" w14:textId="34ABC813" w:rsidR="00A424A2" w:rsidRPr="00356081" w:rsidRDefault="004C5380" w:rsidP="00356081">
      <w:pPr>
        <w:ind w:firstLine="708"/>
        <w:contextualSpacing/>
        <w:jc w:val="both"/>
        <w:rPr>
          <w:rFonts w:ascii="Cambria" w:hAnsi="Cambria" w:cstheme="minorHAnsi"/>
        </w:rPr>
      </w:pPr>
      <w:r w:rsidRPr="004C5380">
        <w:rPr>
          <w:rFonts w:ascii="Cambria" w:hAnsi="Cambria" w:cstheme="minorHAnsi"/>
          <w:b/>
          <w:bCs/>
        </w:rPr>
        <w:t>El poeta humano</w:t>
      </w:r>
      <w:r>
        <w:rPr>
          <w:rFonts w:ascii="Cambria" w:hAnsi="Cambria" w:cstheme="minorHAnsi"/>
        </w:rPr>
        <w:t xml:space="preserve">. </w:t>
      </w:r>
      <w:r w:rsidR="00A424A2" w:rsidRPr="00356081">
        <w:rPr>
          <w:rFonts w:ascii="Cambria" w:hAnsi="Cambria" w:cstheme="minorHAnsi"/>
        </w:rPr>
        <w:t xml:space="preserve">En sus escritos dará testimonio del drama humano con una inquietud creciente por los misterios de su alrededor, se interrogará sin encontrar respuestas al sentido de la existencia y reflejará su preocupación religiosa. Para él, al contrario que Guillén, el mundo no está bien hecho. </w:t>
      </w:r>
    </w:p>
    <w:p w14:paraId="3135CD6E" w14:textId="77777777" w:rsidR="00A424A2" w:rsidRPr="00356081" w:rsidRDefault="00A424A2" w:rsidP="00356081">
      <w:pPr>
        <w:ind w:firstLine="708"/>
        <w:contextualSpacing/>
        <w:jc w:val="both"/>
        <w:rPr>
          <w:rFonts w:ascii="Cambria" w:hAnsi="Cambria" w:cstheme="minorHAnsi"/>
        </w:rPr>
      </w:pPr>
    </w:p>
    <w:p w14:paraId="7816CF52" w14:textId="77777777" w:rsidR="00A424A2" w:rsidRPr="00356081" w:rsidRDefault="00594D71" w:rsidP="00356081">
      <w:pPr>
        <w:ind w:firstLine="708"/>
        <w:contextualSpacing/>
        <w:jc w:val="both"/>
        <w:rPr>
          <w:rFonts w:ascii="Cambria" w:hAnsi="Cambria" w:cstheme="minorHAnsi"/>
        </w:rPr>
      </w:pPr>
      <w:r w:rsidRPr="00356081">
        <w:rPr>
          <w:rFonts w:ascii="Cambria" w:hAnsi="Cambria" w:cstheme="minorHAnsi"/>
        </w:rPr>
        <w:t>Su poesía sigue una trayectoria diferente al resto de G27</w:t>
      </w:r>
      <w:r w:rsidR="00416A9F" w:rsidRPr="00356081">
        <w:rPr>
          <w:rFonts w:ascii="Cambria" w:hAnsi="Cambria" w:cstheme="minorHAnsi"/>
        </w:rPr>
        <w:t>, no cuenta con mucha producción, pero influyó notablemente. Se</w:t>
      </w:r>
      <w:r w:rsidR="00A424A2" w:rsidRPr="00356081">
        <w:rPr>
          <w:rFonts w:ascii="Cambria" w:hAnsi="Cambria" w:cstheme="minorHAnsi"/>
        </w:rPr>
        <w:t xml:space="preserve"> pueden distinguir dos etapas: </w:t>
      </w:r>
    </w:p>
    <w:p w14:paraId="1E1C7F3E" w14:textId="77777777" w:rsidR="00A424A2" w:rsidRPr="00356081" w:rsidRDefault="00F71E9D"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Primera: influencia de</w:t>
      </w:r>
      <w:r w:rsidR="00A424A2" w:rsidRPr="00356081">
        <w:rPr>
          <w:rFonts w:ascii="Cambria" w:hAnsi="Cambria" w:cstheme="minorHAnsi"/>
          <w:sz w:val="24"/>
          <w:szCs w:val="24"/>
        </w:rPr>
        <w:t>l modernismo de</w:t>
      </w:r>
      <w:r w:rsidRPr="00356081">
        <w:rPr>
          <w:rFonts w:ascii="Cambria" w:hAnsi="Cambria" w:cstheme="minorHAnsi"/>
          <w:sz w:val="24"/>
          <w:szCs w:val="24"/>
        </w:rPr>
        <w:t xml:space="preserve"> JRJ y Antonio Machado, “Poemillas de la ciudad”. </w:t>
      </w:r>
    </w:p>
    <w:p w14:paraId="464A2A24" w14:textId="77777777" w:rsidR="00A424A2" w:rsidRPr="00356081" w:rsidRDefault="00F71E9D" w:rsidP="00356081">
      <w:pPr>
        <w:pStyle w:val="Prrafodelista"/>
        <w:spacing w:line="240" w:lineRule="auto"/>
        <w:contextualSpacing/>
        <w:jc w:val="both"/>
        <w:rPr>
          <w:rFonts w:ascii="Cambria" w:hAnsi="Cambria" w:cstheme="minorHAnsi"/>
          <w:sz w:val="24"/>
          <w:szCs w:val="24"/>
        </w:rPr>
      </w:pPr>
      <w:r w:rsidRPr="00356081">
        <w:rPr>
          <w:rFonts w:ascii="Cambria" w:hAnsi="Cambria" w:cstheme="minorHAnsi"/>
          <w:sz w:val="24"/>
          <w:szCs w:val="24"/>
        </w:rPr>
        <w:t>Pausa de 20 años.</w:t>
      </w:r>
      <w:r w:rsidR="00A424A2" w:rsidRPr="00356081">
        <w:rPr>
          <w:rFonts w:ascii="Cambria" w:hAnsi="Cambria" w:cstheme="minorHAnsi"/>
          <w:sz w:val="24"/>
          <w:szCs w:val="24"/>
        </w:rPr>
        <w:t xml:space="preserve"> Él dice que necesitó una Guerra Civil para expresarse en libertad. </w:t>
      </w:r>
    </w:p>
    <w:p w14:paraId="263F7EE5" w14:textId="77777777" w:rsidR="00F24651" w:rsidRPr="00356081" w:rsidRDefault="00F71E9D"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Segunda: </w:t>
      </w:r>
      <w:r w:rsidR="00A424A2" w:rsidRPr="00356081">
        <w:rPr>
          <w:rFonts w:ascii="Cambria" w:hAnsi="Cambria" w:cstheme="minorHAnsi"/>
          <w:sz w:val="24"/>
          <w:szCs w:val="24"/>
        </w:rPr>
        <w:t xml:space="preserve">en 1944 irrumpe con </w:t>
      </w:r>
      <w:r w:rsidRPr="00356081">
        <w:rPr>
          <w:rFonts w:ascii="Cambria" w:hAnsi="Cambria" w:cstheme="minorHAnsi"/>
          <w:sz w:val="24"/>
          <w:szCs w:val="24"/>
        </w:rPr>
        <w:t>“Hijos de la ira”</w:t>
      </w:r>
      <w:r w:rsidR="00A424A2" w:rsidRPr="00356081">
        <w:rPr>
          <w:rFonts w:ascii="Cambria" w:hAnsi="Cambria" w:cstheme="minorHAnsi"/>
          <w:sz w:val="24"/>
          <w:szCs w:val="24"/>
        </w:rPr>
        <w:t xml:space="preserve"> y más tarde llegará “Hombre y </w:t>
      </w:r>
      <w:proofErr w:type="spellStart"/>
      <w:r w:rsidR="00A424A2" w:rsidRPr="00356081">
        <w:rPr>
          <w:rFonts w:ascii="Cambria" w:hAnsi="Cambria" w:cstheme="minorHAnsi"/>
          <w:sz w:val="24"/>
          <w:szCs w:val="24"/>
        </w:rPr>
        <w:t>Dios</w:t>
      </w:r>
      <w:proofErr w:type="gramStart"/>
      <w:r w:rsidR="00A424A2" w:rsidRPr="00356081">
        <w:rPr>
          <w:rFonts w:ascii="Cambria" w:hAnsi="Cambria" w:cstheme="minorHAnsi"/>
          <w:sz w:val="24"/>
          <w:szCs w:val="24"/>
        </w:rPr>
        <w:t>”.“</w:t>
      </w:r>
      <w:proofErr w:type="gramEnd"/>
      <w:r w:rsidR="00A424A2" w:rsidRPr="00356081">
        <w:rPr>
          <w:rFonts w:ascii="Cambria" w:hAnsi="Cambria" w:cstheme="minorHAnsi"/>
          <w:sz w:val="24"/>
          <w:szCs w:val="24"/>
        </w:rPr>
        <w:t>Hijos</w:t>
      </w:r>
      <w:proofErr w:type="spellEnd"/>
      <w:r w:rsidR="00A424A2" w:rsidRPr="00356081">
        <w:rPr>
          <w:rFonts w:ascii="Cambria" w:hAnsi="Cambria" w:cstheme="minorHAnsi"/>
          <w:sz w:val="24"/>
          <w:szCs w:val="24"/>
        </w:rPr>
        <w:t xml:space="preserve"> de la ira” es </w:t>
      </w:r>
      <w:r w:rsidR="00416A9F" w:rsidRPr="00356081">
        <w:rPr>
          <w:rFonts w:ascii="Cambria" w:hAnsi="Cambria" w:cstheme="minorHAnsi"/>
          <w:sz w:val="24"/>
          <w:szCs w:val="24"/>
        </w:rPr>
        <w:t xml:space="preserve">un punto de inflexión para los poetas de posguerra (del movimiento desarraigado), </w:t>
      </w:r>
      <w:r w:rsidR="00A424A2" w:rsidRPr="00356081">
        <w:rPr>
          <w:rFonts w:ascii="Cambria" w:hAnsi="Cambria" w:cstheme="minorHAnsi"/>
          <w:sz w:val="24"/>
          <w:szCs w:val="24"/>
        </w:rPr>
        <w:t xml:space="preserve">una autobiografía espiritual, un </w:t>
      </w:r>
      <w:r w:rsidRPr="00356081">
        <w:rPr>
          <w:rFonts w:ascii="Cambria" w:hAnsi="Cambria" w:cstheme="minorHAnsi"/>
          <w:sz w:val="24"/>
          <w:szCs w:val="24"/>
        </w:rPr>
        <w:t xml:space="preserve">grito de rebeldía contra la situación del hombre y el mundo, la más desnuda </w:t>
      </w:r>
      <w:r w:rsidRPr="00356081">
        <w:rPr>
          <w:rFonts w:ascii="Cambria" w:hAnsi="Cambria" w:cstheme="minorHAnsi"/>
          <w:sz w:val="24"/>
          <w:szCs w:val="24"/>
        </w:rPr>
        <w:lastRenderedPageBreak/>
        <w:t>confesión del desamparo del poeta. El mun</w:t>
      </w:r>
      <w:r w:rsidR="00A424A2" w:rsidRPr="00356081">
        <w:rPr>
          <w:rFonts w:ascii="Cambria" w:hAnsi="Cambria" w:cstheme="minorHAnsi"/>
          <w:sz w:val="24"/>
          <w:szCs w:val="24"/>
        </w:rPr>
        <w:t>d</w:t>
      </w:r>
      <w:r w:rsidRPr="00356081">
        <w:rPr>
          <w:rFonts w:ascii="Cambria" w:hAnsi="Cambria" w:cstheme="minorHAnsi"/>
          <w:sz w:val="24"/>
          <w:szCs w:val="24"/>
        </w:rPr>
        <w:t xml:space="preserve">o y la vida son realidades sin sentido, pero no hay que darse por vencidos. </w:t>
      </w:r>
    </w:p>
    <w:p w14:paraId="6CF3EC88" w14:textId="77777777" w:rsidR="00416A9F" w:rsidRPr="00356081" w:rsidRDefault="00416A9F" w:rsidP="00356081">
      <w:pPr>
        <w:ind w:firstLine="360"/>
        <w:contextualSpacing/>
        <w:jc w:val="both"/>
        <w:rPr>
          <w:rFonts w:ascii="Cambria" w:hAnsi="Cambria" w:cstheme="minorHAnsi"/>
        </w:rPr>
      </w:pPr>
      <w:r w:rsidRPr="00356081">
        <w:rPr>
          <w:rFonts w:ascii="Cambria" w:hAnsi="Cambria" w:cstheme="minorHAnsi"/>
        </w:rPr>
        <w:t>T</w:t>
      </w:r>
      <w:r w:rsidR="00F71E9D" w:rsidRPr="00356081">
        <w:rPr>
          <w:rFonts w:ascii="Cambria" w:hAnsi="Cambria" w:cstheme="minorHAnsi"/>
        </w:rPr>
        <w:t xml:space="preserve">odos los que han trazado su semblanza coinciden en valorar su </w:t>
      </w:r>
      <w:r w:rsidR="00F71E9D" w:rsidRPr="00356081">
        <w:rPr>
          <w:rFonts w:ascii="Cambria" w:hAnsi="Cambria" w:cstheme="minorHAnsi"/>
          <w:b/>
          <w:bCs/>
        </w:rPr>
        <w:t>dimensión humana</w:t>
      </w:r>
      <w:r w:rsidR="00F71E9D" w:rsidRPr="00356081">
        <w:rPr>
          <w:rFonts w:ascii="Cambria" w:hAnsi="Cambria" w:cstheme="minorHAnsi"/>
        </w:rPr>
        <w:t xml:space="preserve"> como lo más importante que aúna al profesor de filología, </w:t>
      </w:r>
      <w:r w:rsidRPr="00356081">
        <w:rPr>
          <w:rFonts w:ascii="Cambria" w:hAnsi="Cambria" w:cstheme="minorHAnsi"/>
        </w:rPr>
        <w:t xml:space="preserve">al </w:t>
      </w:r>
      <w:r w:rsidR="00F71E9D" w:rsidRPr="00356081">
        <w:rPr>
          <w:rFonts w:ascii="Cambria" w:hAnsi="Cambria" w:cstheme="minorHAnsi"/>
        </w:rPr>
        <w:t xml:space="preserve">crítico de literatura, </w:t>
      </w:r>
      <w:r w:rsidRPr="00356081">
        <w:rPr>
          <w:rFonts w:ascii="Cambria" w:hAnsi="Cambria" w:cstheme="minorHAnsi"/>
        </w:rPr>
        <w:t xml:space="preserve">al </w:t>
      </w:r>
      <w:r w:rsidR="00F71E9D" w:rsidRPr="00356081">
        <w:rPr>
          <w:rFonts w:ascii="Cambria" w:hAnsi="Cambria" w:cstheme="minorHAnsi"/>
        </w:rPr>
        <w:t xml:space="preserve">teórico del lenguaje literario y </w:t>
      </w:r>
      <w:r w:rsidRPr="00356081">
        <w:rPr>
          <w:rFonts w:ascii="Cambria" w:hAnsi="Cambria" w:cstheme="minorHAnsi"/>
        </w:rPr>
        <w:t xml:space="preserve">al </w:t>
      </w:r>
      <w:r w:rsidR="00F71E9D" w:rsidRPr="00356081">
        <w:rPr>
          <w:rFonts w:ascii="Cambria" w:hAnsi="Cambria" w:cstheme="minorHAnsi"/>
        </w:rPr>
        <w:t xml:space="preserve">poeta. </w:t>
      </w:r>
    </w:p>
    <w:p w14:paraId="64C61956" w14:textId="77777777" w:rsidR="00416A9F" w:rsidRPr="00356081" w:rsidRDefault="00416A9F" w:rsidP="00356081">
      <w:pPr>
        <w:ind w:firstLine="708"/>
        <w:contextualSpacing/>
        <w:jc w:val="both"/>
        <w:rPr>
          <w:rFonts w:ascii="Cambria" w:hAnsi="Cambria" w:cstheme="minorHAnsi"/>
        </w:rPr>
      </w:pPr>
    </w:p>
    <w:p w14:paraId="1EC6E2DE" w14:textId="77777777" w:rsidR="00EC335C" w:rsidRPr="00356081" w:rsidRDefault="00EC335C" w:rsidP="00356081">
      <w:pPr>
        <w:jc w:val="both"/>
        <w:rPr>
          <w:rFonts w:ascii="Cambria" w:hAnsi="Cambria" w:cstheme="minorHAnsi"/>
        </w:rPr>
      </w:pPr>
      <w:r w:rsidRPr="00356081">
        <w:rPr>
          <w:rFonts w:ascii="Cambria" w:hAnsi="Cambria" w:cstheme="minorHAnsi"/>
        </w:rPr>
        <w:t>VICENTE ALEIXANDRE</w:t>
      </w:r>
    </w:p>
    <w:p w14:paraId="4EFA2455" w14:textId="77777777" w:rsidR="00EC335C" w:rsidRPr="00356081" w:rsidRDefault="00EC335C" w:rsidP="00356081">
      <w:pPr>
        <w:jc w:val="both"/>
        <w:rPr>
          <w:rFonts w:ascii="Cambria" w:hAnsi="Cambria" w:cstheme="minorHAnsi"/>
        </w:rPr>
      </w:pPr>
    </w:p>
    <w:p w14:paraId="6D50A7DE" w14:textId="77777777" w:rsidR="0029233B" w:rsidRPr="00356081" w:rsidRDefault="003967A9" w:rsidP="00356081">
      <w:pPr>
        <w:jc w:val="both"/>
        <w:rPr>
          <w:rFonts w:ascii="Cambria" w:hAnsi="Cambria" w:cstheme="minorHAnsi"/>
        </w:rPr>
      </w:pPr>
      <w:r w:rsidRPr="00356081">
        <w:rPr>
          <w:rFonts w:ascii="Cambria" w:hAnsi="Cambria" w:cstheme="minorHAnsi"/>
        </w:rPr>
        <w:t>Nació en Sevilla en 1898, como Lorca y Dámaso Alonso. Seguidor de Galdós y Rubén Darío, discípulo de JRJ</w:t>
      </w:r>
      <w:r w:rsidR="001D4B02" w:rsidRPr="00356081">
        <w:rPr>
          <w:rFonts w:ascii="Cambria" w:hAnsi="Cambria" w:cstheme="minorHAnsi"/>
        </w:rPr>
        <w:t xml:space="preserve"> y amigo de otros autores, como Luis Cernuda; </w:t>
      </w:r>
      <w:r w:rsidRPr="00356081">
        <w:rPr>
          <w:rFonts w:ascii="Cambria" w:hAnsi="Cambria" w:cstheme="minorHAnsi"/>
        </w:rPr>
        <w:t xml:space="preserve">pero sobre todo </w:t>
      </w:r>
      <w:r w:rsidRPr="00356081">
        <w:rPr>
          <w:rFonts w:ascii="Cambria" w:hAnsi="Cambria" w:cstheme="minorHAnsi"/>
          <w:u w:val="single"/>
        </w:rPr>
        <w:t>padre</w:t>
      </w:r>
      <w:r w:rsidRPr="00356081">
        <w:rPr>
          <w:rFonts w:ascii="Cambria" w:hAnsi="Cambria" w:cstheme="minorHAnsi"/>
        </w:rPr>
        <w:t xml:space="preserve">, modelo y mentor de posteriores generaciones de poetas más jóvenes que han reconocido en él su calidad como maestro, como </w:t>
      </w:r>
      <w:r w:rsidRPr="00356081">
        <w:rPr>
          <w:rFonts w:ascii="Cambria" w:hAnsi="Cambria" w:cstheme="minorHAnsi"/>
          <w:b/>
        </w:rPr>
        <w:t>Miguel Hernández</w:t>
      </w:r>
      <w:r w:rsidRPr="00356081">
        <w:rPr>
          <w:rFonts w:ascii="Cambria" w:hAnsi="Cambria" w:cstheme="minorHAnsi"/>
        </w:rPr>
        <w:t xml:space="preserve">. De hecho, en </w:t>
      </w:r>
      <w:r w:rsidR="0029233B" w:rsidRPr="00356081">
        <w:rPr>
          <w:rFonts w:ascii="Cambria" w:hAnsi="Cambria" w:cstheme="minorHAnsi"/>
        </w:rPr>
        <w:t>la posguerra, el domicilio de Aleixandre era una referencia obligada para todos los aprendices de poesía.</w:t>
      </w:r>
    </w:p>
    <w:p w14:paraId="4A44EB6E" w14:textId="77777777" w:rsidR="003967A9" w:rsidRPr="00356081" w:rsidRDefault="003967A9" w:rsidP="00356081">
      <w:pPr>
        <w:jc w:val="both"/>
        <w:rPr>
          <w:rFonts w:ascii="Cambria" w:hAnsi="Cambria" w:cstheme="minorHAnsi"/>
        </w:rPr>
      </w:pPr>
    </w:p>
    <w:p w14:paraId="5108B77F" w14:textId="4AED5300" w:rsidR="003967A9" w:rsidRPr="00356081" w:rsidRDefault="003967A9" w:rsidP="00496004">
      <w:pPr>
        <w:ind w:firstLine="708"/>
        <w:jc w:val="both"/>
        <w:rPr>
          <w:rFonts w:ascii="Cambria" w:hAnsi="Cambria" w:cstheme="minorHAnsi"/>
        </w:rPr>
      </w:pPr>
      <w:r w:rsidRPr="004C5380">
        <w:rPr>
          <w:rFonts w:ascii="Cambria" w:hAnsi="Cambria" w:cstheme="minorHAnsi"/>
          <w:b/>
          <w:bCs/>
        </w:rPr>
        <w:t>E</w:t>
      </w:r>
      <w:r w:rsidR="004C5380" w:rsidRPr="004C5380">
        <w:rPr>
          <w:rFonts w:ascii="Cambria" w:hAnsi="Cambria" w:cstheme="minorHAnsi"/>
          <w:b/>
          <w:bCs/>
        </w:rPr>
        <w:t>l poeta maestro</w:t>
      </w:r>
      <w:r w:rsidR="004C5380">
        <w:rPr>
          <w:rFonts w:ascii="Cambria" w:hAnsi="Cambria" w:cstheme="minorHAnsi"/>
        </w:rPr>
        <w:t>. E</w:t>
      </w:r>
      <w:r w:rsidRPr="00356081">
        <w:rPr>
          <w:rFonts w:ascii="Cambria" w:hAnsi="Cambria" w:cstheme="minorHAnsi"/>
        </w:rPr>
        <w:t>mpezó a publicar tarde y</w:t>
      </w:r>
      <w:r w:rsidR="00496004">
        <w:rPr>
          <w:rFonts w:ascii="Cambria" w:hAnsi="Cambria" w:cstheme="minorHAnsi"/>
        </w:rPr>
        <w:t xml:space="preserve"> </w:t>
      </w:r>
      <w:r w:rsidR="001D4B02" w:rsidRPr="00356081">
        <w:rPr>
          <w:rFonts w:ascii="Cambria" w:hAnsi="Cambria" w:cstheme="minorHAnsi"/>
        </w:rPr>
        <w:t>estuvo gravemente enfermo,</w:t>
      </w:r>
      <w:r w:rsidR="00496004">
        <w:rPr>
          <w:rFonts w:ascii="Cambria" w:hAnsi="Cambria" w:cstheme="minorHAnsi"/>
        </w:rPr>
        <w:t xml:space="preserve"> </w:t>
      </w:r>
      <w:r w:rsidR="00A726CD" w:rsidRPr="00356081">
        <w:rPr>
          <w:rFonts w:ascii="Cambria" w:hAnsi="Cambria" w:cstheme="minorHAnsi"/>
        </w:rPr>
        <w:t>pero eso no le impidió que se hici</w:t>
      </w:r>
      <w:r w:rsidR="001D4B02" w:rsidRPr="00356081">
        <w:rPr>
          <w:rFonts w:ascii="Cambria" w:hAnsi="Cambria" w:cstheme="minorHAnsi"/>
        </w:rPr>
        <w:t xml:space="preserve">era con el Nobel de Literatura ni que fuera miembro de la RAE. </w:t>
      </w:r>
    </w:p>
    <w:p w14:paraId="5674697D" w14:textId="77777777" w:rsidR="003967A9" w:rsidRPr="00356081" w:rsidRDefault="003967A9" w:rsidP="00356081">
      <w:pPr>
        <w:jc w:val="both"/>
        <w:rPr>
          <w:rFonts w:ascii="Cambria" w:hAnsi="Cambria" w:cstheme="minorHAnsi"/>
        </w:rPr>
      </w:pPr>
    </w:p>
    <w:p w14:paraId="4AFFBEE5" w14:textId="77777777" w:rsidR="003967A9" w:rsidRPr="00356081" w:rsidRDefault="003967A9" w:rsidP="00356081">
      <w:pPr>
        <w:jc w:val="both"/>
        <w:rPr>
          <w:rFonts w:ascii="Cambria" w:hAnsi="Cambria" w:cstheme="minorHAnsi"/>
        </w:rPr>
      </w:pPr>
      <w:r w:rsidRPr="00356081">
        <w:rPr>
          <w:rFonts w:ascii="Cambria" w:hAnsi="Cambria" w:cstheme="minorHAnsi"/>
        </w:rPr>
        <w:t xml:space="preserve">Toda su obra está </w:t>
      </w:r>
      <w:proofErr w:type="spellStart"/>
      <w:r w:rsidRPr="00356081">
        <w:rPr>
          <w:rFonts w:ascii="Cambria" w:hAnsi="Cambria" w:cstheme="minorHAnsi"/>
        </w:rPr>
        <w:t>publicadaen</w:t>
      </w:r>
      <w:proofErr w:type="spellEnd"/>
      <w:r w:rsidRPr="00356081">
        <w:rPr>
          <w:rFonts w:ascii="Cambria" w:hAnsi="Cambria" w:cstheme="minorHAnsi"/>
        </w:rPr>
        <w:t xml:space="preserve"> </w:t>
      </w:r>
      <w:r w:rsidRPr="00356081">
        <w:rPr>
          <w:rFonts w:ascii="Cambria" w:hAnsi="Cambria" w:cstheme="minorHAnsi"/>
          <w:u w:val="single"/>
        </w:rPr>
        <w:t>Aguilar</w:t>
      </w:r>
      <w:r w:rsidRPr="00356081">
        <w:rPr>
          <w:rFonts w:ascii="Cambria" w:hAnsi="Cambria" w:cstheme="minorHAnsi"/>
        </w:rPr>
        <w:t xml:space="preserve">, recurre a versos largos normalmente y sigue tres pilares: el amor, la naturaleza y la muerte, siempre con su Andalucía de fondo. Se pueden distinguir varias etapas: </w:t>
      </w:r>
    </w:p>
    <w:p w14:paraId="504B32E7" w14:textId="77777777" w:rsidR="00AD1808" w:rsidRPr="00356081" w:rsidRDefault="003967A9"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En la </w:t>
      </w:r>
      <w:r w:rsidRPr="00356081">
        <w:rPr>
          <w:rFonts w:ascii="Cambria" w:hAnsi="Cambria" w:cstheme="minorHAnsi"/>
          <w:sz w:val="24"/>
          <w:szCs w:val="24"/>
          <w:u w:val="single"/>
        </w:rPr>
        <w:t>primera etapa</w:t>
      </w:r>
      <w:r w:rsidR="001D4B02" w:rsidRPr="00356081">
        <w:rPr>
          <w:rFonts w:ascii="Cambria" w:hAnsi="Cambria" w:cstheme="minorHAnsi"/>
          <w:sz w:val="24"/>
          <w:szCs w:val="24"/>
        </w:rPr>
        <w:t xml:space="preserve">, considerada por </w:t>
      </w:r>
      <w:r w:rsidR="001D4B02" w:rsidRPr="00356081">
        <w:rPr>
          <w:rFonts w:ascii="Cambria" w:hAnsi="Cambria" w:cstheme="minorHAnsi"/>
          <w:b/>
          <w:sz w:val="24"/>
          <w:szCs w:val="24"/>
        </w:rPr>
        <w:t xml:space="preserve">Lázaro </w:t>
      </w:r>
      <w:proofErr w:type="spellStart"/>
      <w:r w:rsidR="001D4B02" w:rsidRPr="00356081">
        <w:rPr>
          <w:rFonts w:ascii="Cambria" w:hAnsi="Cambria" w:cstheme="minorHAnsi"/>
          <w:b/>
          <w:sz w:val="24"/>
          <w:szCs w:val="24"/>
        </w:rPr>
        <w:t>Carreter</w:t>
      </w:r>
      <w:proofErr w:type="spellEnd"/>
      <w:r w:rsidR="001D4B02" w:rsidRPr="00356081">
        <w:rPr>
          <w:rFonts w:ascii="Cambria" w:hAnsi="Cambria" w:cstheme="minorHAnsi"/>
          <w:sz w:val="24"/>
          <w:szCs w:val="24"/>
        </w:rPr>
        <w:t xml:space="preserve"> como </w:t>
      </w:r>
      <w:r w:rsidR="001D4B02" w:rsidRPr="00356081">
        <w:rPr>
          <w:rFonts w:ascii="Cambria" w:hAnsi="Cambria" w:cstheme="minorHAnsi"/>
          <w:sz w:val="24"/>
          <w:szCs w:val="24"/>
          <w:u w:val="single"/>
        </w:rPr>
        <w:t>pesimista</w:t>
      </w:r>
      <w:r w:rsidR="001D4B02" w:rsidRPr="00356081">
        <w:rPr>
          <w:rFonts w:ascii="Cambria" w:hAnsi="Cambria" w:cstheme="minorHAnsi"/>
          <w:sz w:val="24"/>
          <w:szCs w:val="24"/>
        </w:rPr>
        <w:t xml:space="preserve">, </w:t>
      </w:r>
      <w:r w:rsidR="00AD1808" w:rsidRPr="00356081">
        <w:rPr>
          <w:rFonts w:ascii="Cambria" w:hAnsi="Cambria" w:cstheme="minorHAnsi"/>
          <w:sz w:val="24"/>
          <w:szCs w:val="24"/>
        </w:rPr>
        <w:t>la protagonista es la naturaleza. E</w:t>
      </w:r>
      <w:r w:rsidRPr="00356081">
        <w:rPr>
          <w:rFonts w:ascii="Cambria" w:hAnsi="Cambria" w:cstheme="minorHAnsi"/>
          <w:sz w:val="24"/>
          <w:szCs w:val="24"/>
        </w:rPr>
        <w:t xml:space="preserve">mpezó </w:t>
      </w:r>
      <w:r w:rsidR="00496004">
        <w:rPr>
          <w:rFonts w:ascii="Cambria" w:hAnsi="Cambria" w:cstheme="minorHAnsi"/>
          <w:sz w:val="24"/>
          <w:szCs w:val="24"/>
        </w:rPr>
        <w:t xml:space="preserve">siguiendo un </w:t>
      </w:r>
      <w:r w:rsidRPr="00356081">
        <w:rPr>
          <w:rFonts w:ascii="Cambria" w:hAnsi="Cambria" w:cstheme="minorHAnsi"/>
          <w:sz w:val="24"/>
          <w:szCs w:val="24"/>
        </w:rPr>
        <w:t>estilo juanramoniano</w:t>
      </w:r>
      <w:r w:rsidR="001D4B02" w:rsidRPr="00356081">
        <w:rPr>
          <w:rFonts w:ascii="Cambria" w:hAnsi="Cambria" w:cstheme="minorHAnsi"/>
          <w:sz w:val="24"/>
          <w:szCs w:val="24"/>
        </w:rPr>
        <w:t xml:space="preserve"> y termina con “Nacimiento último”. Otr</w:t>
      </w:r>
      <w:r w:rsidR="00AD1808" w:rsidRPr="00356081">
        <w:rPr>
          <w:rFonts w:ascii="Cambria" w:hAnsi="Cambria" w:cstheme="minorHAnsi"/>
          <w:sz w:val="24"/>
          <w:szCs w:val="24"/>
        </w:rPr>
        <w:t>o</w:t>
      </w:r>
      <w:r w:rsidR="001D4B02" w:rsidRPr="00356081">
        <w:rPr>
          <w:rFonts w:ascii="Cambria" w:hAnsi="Cambria" w:cstheme="minorHAnsi"/>
          <w:sz w:val="24"/>
          <w:szCs w:val="24"/>
        </w:rPr>
        <w:t xml:space="preserve"> título importante</w:t>
      </w:r>
      <w:r w:rsidR="00AD1808" w:rsidRPr="00356081">
        <w:rPr>
          <w:rFonts w:ascii="Cambria" w:hAnsi="Cambria" w:cstheme="minorHAnsi"/>
          <w:sz w:val="24"/>
          <w:szCs w:val="24"/>
        </w:rPr>
        <w:t xml:space="preserve"> es</w:t>
      </w:r>
      <w:r w:rsidR="00496004">
        <w:rPr>
          <w:rFonts w:ascii="Cambria" w:hAnsi="Cambria" w:cstheme="minorHAnsi"/>
          <w:sz w:val="24"/>
          <w:szCs w:val="24"/>
        </w:rPr>
        <w:t xml:space="preserve"> </w:t>
      </w:r>
      <w:r w:rsidR="001D4B02" w:rsidRPr="00356081">
        <w:rPr>
          <w:rFonts w:ascii="Cambria" w:hAnsi="Cambria" w:cstheme="minorHAnsi"/>
          <w:sz w:val="24"/>
          <w:szCs w:val="24"/>
          <w:u w:val="single"/>
        </w:rPr>
        <w:t>“La destrucción o el amor”,</w:t>
      </w:r>
      <w:r w:rsidR="001D4B02" w:rsidRPr="00356081">
        <w:rPr>
          <w:rFonts w:ascii="Cambria" w:hAnsi="Cambria" w:cstheme="minorHAnsi"/>
          <w:sz w:val="24"/>
          <w:szCs w:val="24"/>
        </w:rPr>
        <w:t xml:space="preserve"> libr</w:t>
      </w:r>
      <w:r w:rsidR="00AD1808" w:rsidRPr="00356081">
        <w:rPr>
          <w:rFonts w:ascii="Cambria" w:hAnsi="Cambria" w:cstheme="minorHAnsi"/>
          <w:sz w:val="24"/>
          <w:szCs w:val="24"/>
        </w:rPr>
        <w:t>o</w:t>
      </w:r>
      <w:r w:rsidR="001D4B02" w:rsidRPr="00356081">
        <w:rPr>
          <w:rFonts w:ascii="Cambria" w:hAnsi="Cambria" w:cstheme="minorHAnsi"/>
          <w:sz w:val="24"/>
          <w:szCs w:val="24"/>
        </w:rPr>
        <w:t xml:space="preserve"> cumbre con el que ganó el Premio Nacional de Literatura, presenta un surrealismo más crítico e irónico. La destrucción que conlleva el amor.</w:t>
      </w:r>
    </w:p>
    <w:p w14:paraId="6FECAE58" w14:textId="77777777" w:rsidR="00AD1808" w:rsidRPr="00356081" w:rsidRDefault="00AD1808"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En la </w:t>
      </w:r>
      <w:r w:rsidRPr="00356081">
        <w:rPr>
          <w:rFonts w:ascii="Cambria" w:hAnsi="Cambria" w:cstheme="minorHAnsi"/>
          <w:sz w:val="24"/>
          <w:szCs w:val="24"/>
          <w:u w:val="single"/>
        </w:rPr>
        <w:t>segunda etapa</w:t>
      </w:r>
      <w:r w:rsidRPr="00356081">
        <w:rPr>
          <w:rFonts w:ascii="Cambria" w:hAnsi="Cambria" w:cstheme="minorHAnsi"/>
          <w:sz w:val="24"/>
          <w:szCs w:val="24"/>
        </w:rPr>
        <w:t xml:space="preserve">, el hombre es el protagonista. </w:t>
      </w:r>
    </w:p>
    <w:p w14:paraId="65E94B6B" w14:textId="77777777" w:rsidR="00AD1808" w:rsidRPr="00356081" w:rsidRDefault="00AD1808"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 xml:space="preserve">En la </w:t>
      </w:r>
      <w:r w:rsidRPr="00356081">
        <w:rPr>
          <w:rFonts w:ascii="Cambria" w:hAnsi="Cambria" w:cstheme="minorHAnsi"/>
          <w:sz w:val="24"/>
          <w:szCs w:val="24"/>
          <w:u w:val="single"/>
        </w:rPr>
        <w:t>tercera etapa</w:t>
      </w:r>
      <w:r w:rsidRPr="00356081">
        <w:rPr>
          <w:rFonts w:ascii="Cambria" w:hAnsi="Cambria" w:cstheme="minorHAnsi"/>
          <w:sz w:val="24"/>
          <w:szCs w:val="24"/>
        </w:rPr>
        <w:t xml:space="preserve">, destacamos </w:t>
      </w:r>
      <w:r w:rsidRPr="00356081">
        <w:rPr>
          <w:rFonts w:ascii="Cambria" w:hAnsi="Cambria" w:cstheme="minorHAnsi"/>
          <w:sz w:val="24"/>
          <w:szCs w:val="24"/>
          <w:u w:val="single"/>
        </w:rPr>
        <w:t>“Poemas de la consumación”,</w:t>
      </w:r>
      <w:r w:rsidRPr="00356081">
        <w:rPr>
          <w:rFonts w:ascii="Cambria" w:hAnsi="Cambria" w:cstheme="minorHAnsi"/>
          <w:sz w:val="24"/>
          <w:szCs w:val="24"/>
        </w:rPr>
        <w:t xml:space="preserve"> una fusión consigo mismo en la que aparece un nuevo protagonista: la vejez. </w:t>
      </w:r>
    </w:p>
    <w:p w14:paraId="41FF45FA" w14:textId="77777777" w:rsidR="002540DE" w:rsidRPr="00356081" w:rsidRDefault="00EC335C" w:rsidP="00356081">
      <w:pPr>
        <w:jc w:val="both"/>
        <w:rPr>
          <w:rFonts w:ascii="Cambria" w:hAnsi="Cambria" w:cstheme="minorHAnsi"/>
        </w:rPr>
      </w:pPr>
      <w:r w:rsidRPr="00356081">
        <w:rPr>
          <w:rFonts w:ascii="Cambria" w:hAnsi="Cambria" w:cstheme="minorHAnsi"/>
        </w:rPr>
        <w:t>8</w:t>
      </w:r>
      <w:r w:rsidR="00F71E9D" w:rsidRPr="00356081">
        <w:rPr>
          <w:rFonts w:ascii="Cambria" w:hAnsi="Cambria" w:cstheme="minorHAnsi"/>
        </w:rPr>
        <w:t xml:space="preserve"> RAFAEL ALBERTI</w:t>
      </w:r>
      <w:r w:rsidR="000D5406" w:rsidRPr="00356081">
        <w:rPr>
          <w:rFonts w:ascii="Cambria" w:hAnsi="Cambria" w:cstheme="minorHAnsi"/>
        </w:rPr>
        <w:t xml:space="preserve"> Y LUIS CERNUDA</w:t>
      </w:r>
    </w:p>
    <w:p w14:paraId="792C5631" w14:textId="77777777" w:rsidR="00AD1808" w:rsidRPr="00356081" w:rsidRDefault="00AD1808" w:rsidP="00356081">
      <w:pPr>
        <w:jc w:val="both"/>
        <w:rPr>
          <w:rFonts w:ascii="Cambria" w:hAnsi="Cambria" w:cstheme="minorHAnsi"/>
        </w:rPr>
      </w:pPr>
    </w:p>
    <w:p w14:paraId="34F395DB" w14:textId="77777777" w:rsidR="00AD1808" w:rsidRPr="00356081" w:rsidRDefault="00AD1808" w:rsidP="00356081">
      <w:pPr>
        <w:jc w:val="both"/>
        <w:rPr>
          <w:rFonts w:ascii="Cambria" w:hAnsi="Cambria" w:cstheme="minorHAnsi"/>
        </w:rPr>
      </w:pPr>
      <w:r w:rsidRPr="00356081">
        <w:rPr>
          <w:rFonts w:ascii="Cambria" w:hAnsi="Cambria" w:cstheme="minorHAnsi"/>
        </w:rPr>
        <w:t>RAFAEL ALBERTI</w:t>
      </w:r>
    </w:p>
    <w:p w14:paraId="7FC8B65D" w14:textId="77777777" w:rsidR="002540DE" w:rsidRPr="00356081" w:rsidRDefault="002540DE" w:rsidP="00356081">
      <w:pPr>
        <w:jc w:val="both"/>
        <w:rPr>
          <w:rFonts w:ascii="Cambria" w:hAnsi="Cambria" w:cstheme="minorHAnsi"/>
        </w:rPr>
      </w:pPr>
    </w:p>
    <w:p w14:paraId="52091CBF" w14:textId="209D2ED6" w:rsidR="002540DE" w:rsidRPr="00356081" w:rsidRDefault="00847E5C" w:rsidP="00356081">
      <w:pPr>
        <w:jc w:val="both"/>
        <w:rPr>
          <w:rFonts w:ascii="Cambria" w:hAnsi="Cambria" w:cstheme="minorHAnsi"/>
        </w:rPr>
      </w:pPr>
      <w:r w:rsidRPr="00356081">
        <w:rPr>
          <w:rFonts w:ascii="Cambria" w:hAnsi="Cambria" w:cstheme="minorHAnsi"/>
        </w:rPr>
        <w:t xml:space="preserve">Gaditano de nacimiento, sufrió </w:t>
      </w:r>
      <w:proofErr w:type="spellStart"/>
      <w:r w:rsidRPr="00356081">
        <w:rPr>
          <w:rFonts w:ascii="Cambria" w:hAnsi="Cambria" w:cstheme="minorHAnsi"/>
        </w:rPr>
        <w:t>bullying</w:t>
      </w:r>
      <w:proofErr w:type="spellEnd"/>
      <w:r w:rsidRPr="00356081">
        <w:rPr>
          <w:rFonts w:ascii="Cambria" w:hAnsi="Cambria" w:cstheme="minorHAnsi"/>
        </w:rPr>
        <w:t xml:space="preserve"> en el mismo colegio jesuita donde estudiaría JRJ, se cría </w:t>
      </w:r>
      <w:r w:rsidR="00B91396" w:rsidRPr="00356081">
        <w:rPr>
          <w:rFonts w:ascii="Cambria" w:hAnsi="Cambria" w:cstheme="minorHAnsi"/>
        </w:rPr>
        <w:t xml:space="preserve">en </w:t>
      </w:r>
      <w:r w:rsidRPr="00356081">
        <w:rPr>
          <w:rFonts w:ascii="Cambria" w:hAnsi="Cambria" w:cstheme="minorHAnsi"/>
        </w:rPr>
        <w:t>una familia que comienza a tener problemas económicos, por lo que tienen que mudarse a Madrid; eso, junto con la situación tan agitada de la época, provoca su militancia obrera y comunista</w:t>
      </w:r>
      <w:r w:rsidR="00496004">
        <w:rPr>
          <w:rFonts w:ascii="Cambria" w:hAnsi="Cambria" w:cstheme="minorHAnsi"/>
        </w:rPr>
        <w:t>.</w:t>
      </w:r>
      <w:r w:rsidRPr="00356081">
        <w:rPr>
          <w:rFonts w:ascii="Cambria" w:hAnsi="Cambria" w:cstheme="minorHAnsi"/>
        </w:rPr>
        <w:t xml:space="preserve"> </w:t>
      </w:r>
      <w:r w:rsidR="004C5380">
        <w:rPr>
          <w:rFonts w:ascii="Cambria" w:hAnsi="Cambria" w:cstheme="minorHAnsi"/>
        </w:rPr>
        <w:t xml:space="preserve">Su mujer fue la también escritora María Teresa León. </w:t>
      </w:r>
    </w:p>
    <w:p w14:paraId="42A0BB1B" w14:textId="77777777" w:rsidR="002540DE" w:rsidRPr="00356081" w:rsidRDefault="002540DE" w:rsidP="00356081">
      <w:pPr>
        <w:ind w:firstLine="360"/>
        <w:jc w:val="both"/>
        <w:rPr>
          <w:rFonts w:ascii="Cambria" w:hAnsi="Cambria" w:cstheme="minorHAnsi"/>
        </w:rPr>
      </w:pPr>
    </w:p>
    <w:p w14:paraId="2B36CDFB" w14:textId="1D7C7C98" w:rsidR="002540DE" w:rsidRDefault="004C5380" w:rsidP="00356081">
      <w:pPr>
        <w:ind w:firstLine="360"/>
        <w:jc w:val="both"/>
        <w:rPr>
          <w:rFonts w:ascii="Cambria" w:hAnsi="Cambria" w:cstheme="minorHAnsi"/>
        </w:rPr>
      </w:pPr>
      <w:r w:rsidRPr="004C5380">
        <w:rPr>
          <w:rFonts w:ascii="Cambria" w:hAnsi="Cambria" w:cstheme="minorHAnsi"/>
          <w:b/>
          <w:bCs/>
        </w:rPr>
        <w:t xml:space="preserve">El poeta pintor. </w:t>
      </w:r>
      <w:r w:rsidR="00847E5C" w:rsidRPr="00356081">
        <w:rPr>
          <w:rFonts w:ascii="Cambria" w:hAnsi="Cambria" w:cstheme="minorHAnsi"/>
        </w:rPr>
        <w:t xml:space="preserve">Sus inicios fueron como pintor, aunque finalmente se dedicará a la escritura. </w:t>
      </w:r>
      <w:r w:rsidR="00B91396" w:rsidRPr="00356081">
        <w:rPr>
          <w:rFonts w:ascii="Cambria" w:hAnsi="Cambria" w:cstheme="minorHAnsi"/>
          <w:b/>
        </w:rPr>
        <w:t>María Teresa León</w:t>
      </w:r>
      <w:r w:rsidR="00847E5C" w:rsidRPr="00356081">
        <w:rPr>
          <w:rFonts w:ascii="Cambria" w:hAnsi="Cambria" w:cstheme="minorHAnsi"/>
        </w:rPr>
        <w:t xml:space="preserve">, escritora de la que hablaremos </w:t>
      </w:r>
      <w:r w:rsidR="00496004">
        <w:rPr>
          <w:rFonts w:ascii="Cambria" w:hAnsi="Cambria" w:cstheme="minorHAnsi"/>
        </w:rPr>
        <w:t>más tarde</w:t>
      </w:r>
      <w:r w:rsidR="00847E5C" w:rsidRPr="00356081">
        <w:rPr>
          <w:rFonts w:ascii="Cambria" w:hAnsi="Cambria" w:cstheme="minorHAnsi"/>
        </w:rPr>
        <w:t xml:space="preserve">, </w:t>
      </w:r>
      <w:r w:rsidR="00B91396" w:rsidRPr="00356081">
        <w:rPr>
          <w:rFonts w:ascii="Cambria" w:hAnsi="Cambria" w:cstheme="minorHAnsi"/>
        </w:rPr>
        <w:t>fue su compañera inseparable</w:t>
      </w:r>
      <w:r w:rsidR="00847E5C" w:rsidRPr="00356081">
        <w:rPr>
          <w:rFonts w:ascii="Cambria" w:hAnsi="Cambria" w:cstheme="minorHAnsi"/>
        </w:rPr>
        <w:t xml:space="preserve">. </w:t>
      </w:r>
      <w:r w:rsidR="00B91396" w:rsidRPr="00356081">
        <w:rPr>
          <w:rFonts w:ascii="Cambria" w:hAnsi="Cambria" w:cstheme="minorHAnsi"/>
        </w:rPr>
        <w:t>Di</w:t>
      </w:r>
      <w:r w:rsidR="00847E5C" w:rsidRPr="00356081">
        <w:rPr>
          <w:rFonts w:ascii="Cambria" w:hAnsi="Cambria" w:cstheme="minorHAnsi"/>
        </w:rPr>
        <w:t>rige la famosa revista “El mono azul” durante la Guerra Civil y llorará su infancia, su tierra y su mar desde el exilio. Una vez muerto Franco, regresa a España y participará en la política, además de seguir escribiendo</w:t>
      </w:r>
      <w:r w:rsidR="00496004">
        <w:rPr>
          <w:rFonts w:ascii="Cambria" w:hAnsi="Cambria" w:cstheme="minorHAnsi"/>
        </w:rPr>
        <w:t>.</w:t>
      </w:r>
    </w:p>
    <w:p w14:paraId="7088E17C" w14:textId="77777777" w:rsidR="00496004" w:rsidRPr="00356081" w:rsidRDefault="00496004" w:rsidP="00356081">
      <w:pPr>
        <w:ind w:firstLine="360"/>
        <w:jc w:val="both"/>
        <w:rPr>
          <w:rFonts w:ascii="Cambria" w:hAnsi="Cambria" w:cstheme="minorHAnsi"/>
        </w:rPr>
      </w:pPr>
    </w:p>
    <w:p w14:paraId="4E3F40F1" w14:textId="7C84613F" w:rsidR="002540DE" w:rsidRPr="00356081" w:rsidRDefault="00847E5C" w:rsidP="00356081">
      <w:pPr>
        <w:ind w:firstLine="360"/>
        <w:jc w:val="both"/>
        <w:rPr>
          <w:rFonts w:ascii="Cambria" w:hAnsi="Cambria" w:cstheme="minorHAnsi"/>
        </w:rPr>
      </w:pPr>
      <w:r w:rsidRPr="00356081">
        <w:rPr>
          <w:rFonts w:ascii="Cambria" w:hAnsi="Cambria" w:cstheme="minorHAnsi"/>
        </w:rPr>
        <w:lastRenderedPageBreak/>
        <w:t xml:space="preserve">Su faceta como </w:t>
      </w:r>
      <w:r w:rsidRPr="00356081">
        <w:rPr>
          <w:rFonts w:ascii="Cambria" w:hAnsi="Cambria" w:cstheme="minorHAnsi"/>
          <w:b/>
        </w:rPr>
        <w:t>dramaturgo</w:t>
      </w:r>
      <w:r w:rsidRPr="00356081">
        <w:rPr>
          <w:rFonts w:ascii="Cambria" w:hAnsi="Cambria" w:cstheme="minorHAnsi"/>
        </w:rPr>
        <w:t xml:space="preserve"> cada vez despierta mayor interés entre los estudiosos, aunque sigue eclipsado por las escenas de </w:t>
      </w:r>
      <w:r w:rsidR="002540DE" w:rsidRPr="00356081">
        <w:rPr>
          <w:rFonts w:ascii="Cambria" w:hAnsi="Cambria" w:cstheme="minorHAnsi"/>
        </w:rPr>
        <w:t>Lorca, compañero de generación y por la poesía del propio Alberti. Nombraremos “La</w:t>
      </w:r>
      <w:r w:rsidRPr="00356081">
        <w:rPr>
          <w:rFonts w:ascii="Cambria" w:hAnsi="Cambria" w:cstheme="minorHAnsi"/>
        </w:rPr>
        <w:t xml:space="preserve"> </w:t>
      </w:r>
      <w:r w:rsidR="004C5380">
        <w:rPr>
          <w:rFonts w:ascii="Cambria" w:hAnsi="Cambria" w:cstheme="minorHAnsi"/>
        </w:rPr>
        <w:t>pájara pinta</w:t>
      </w:r>
      <w:r w:rsidR="002540DE" w:rsidRPr="00356081">
        <w:rPr>
          <w:rFonts w:ascii="Cambria" w:hAnsi="Cambria" w:cstheme="minorHAnsi"/>
        </w:rPr>
        <w:t xml:space="preserve">”. </w:t>
      </w:r>
    </w:p>
    <w:p w14:paraId="6BAB30CB" w14:textId="77777777" w:rsidR="002540DE" w:rsidRPr="00356081" w:rsidRDefault="002540DE" w:rsidP="00356081">
      <w:pPr>
        <w:ind w:firstLine="360"/>
        <w:jc w:val="both"/>
        <w:rPr>
          <w:rFonts w:ascii="Cambria" w:hAnsi="Cambria" w:cstheme="minorHAnsi"/>
        </w:rPr>
      </w:pPr>
    </w:p>
    <w:p w14:paraId="217BD462" w14:textId="77777777" w:rsidR="002540DE" w:rsidRPr="00356081" w:rsidRDefault="002540DE" w:rsidP="00356081">
      <w:pPr>
        <w:ind w:firstLine="360"/>
        <w:jc w:val="both"/>
        <w:rPr>
          <w:rFonts w:ascii="Cambria" w:hAnsi="Cambria" w:cstheme="minorHAnsi"/>
        </w:rPr>
      </w:pPr>
      <w:r w:rsidRPr="00356081">
        <w:rPr>
          <w:rFonts w:ascii="Cambria" w:hAnsi="Cambria" w:cstheme="minorHAnsi"/>
        </w:rPr>
        <w:t xml:space="preserve">Su </w:t>
      </w:r>
      <w:r w:rsidRPr="00356081">
        <w:rPr>
          <w:rFonts w:ascii="Cambria" w:hAnsi="Cambria" w:cstheme="minorHAnsi"/>
          <w:b/>
        </w:rPr>
        <w:t>poesía</w:t>
      </w:r>
      <w:r w:rsidRPr="00356081">
        <w:rPr>
          <w:rFonts w:ascii="Cambria" w:hAnsi="Cambria" w:cstheme="minorHAnsi"/>
        </w:rPr>
        <w:t xml:space="preserve"> tiene una amplia gama de estilos, donde combina lo culto y coloquial. T</w:t>
      </w:r>
      <w:r w:rsidR="00B91396" w:rsidRPr="00356081">
        <w:rPr>
          <w:rFonts w:ascii="Cambria" w:hAnsi="Cambria" w:cstheme="minorHAnsi"/>
        </w:rPr>
        <w:t xml:space="preserve">rata </w:t>
      </w:r>
      <w:r w:rsidRPr="00356081">
        <w:rPr>
          <w:rFonts w:ascii="Cambria" w:hAnsi="Cambria" w:cstheme="minorHAnsi"/>
        </w:rPr>
        <w:t>d</w:t>
      </w:r>
      <w:r w:rsidR="00B91396" w:rsidRPr="00356081">
        <w:rPr>
          <w:rFonts w:ascii="Cambria" w:hAnsi="Cambria" w:cstheme="minorHAnsi"/>
        </w:rPr>
        <w:t>el paraíso soñado</w:t>
      </w:r>
      <w:r w:rsidRPr="00356081">
        <w:rPr>
          <w:rFonts w:ascii="Cambria" w:hAnsi="Cambria" w:cstheme="minorHAnsi"/>
        </w:rPr>
        <w:t>,</w:t>
      </w:r>
      <w:r w:rsidR="00B91396" w:rsidRPr="00356081">
        <w:rPr>
          <w:rFonts w:ascii="Cambria" w:hAnsi="Cambria" w:cstheme="minorHAnsi"/>
        </w:rPr>
        <w:t xml:space="preserve"> representado en el mar y el amor, conflicto espiritual o destierro. </w:t>
      </w:r>
      <w:r w:rsidRPr="00356081">
        <w:rPr>
          <w:rFonts w:ascii="Cambria" w:hAnsi="Cambria" w:cstheme="minorHAnsi"/>
        </w:rPr>
        <w:t xml:space="preserve">Algunas de sus obras son: </w:t>
      </w:r>
    </w:p>
    <w:p w14:paraId="268F782A" w14:textId="77777777" w:rsidR="002540DE" w:rsidRPr="00356081" w:rsidRDefault="002540DE"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u w:val="single"/>
        </w:rPr>
        <w:t>“Cal y canto”,</w:t>
      </w:r>
      <w:r w:rsidRPr="00356081">
        <w:rPr>
          <w:rFonts w:ascii="Cambria" w:hAnsi="Cambria" w:cstheme="minorHAnsi"/>
          <w:sz w:val="24"/>
          <w:szCs w:val="24"/>
        </w:rPr>
        <w:t xml:space="preserve"> que sigue el estilo gongorino.</w:t>
      </w:r>
    </w:p>
    <w:p w14:paraId="69019E73" w14:textId="77777777" w:rsidR="002540DE" w:rsidRPr="00356081" w:rsidRDefault="002540DE"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u w:val="single"/>
        </w:rPr>
        <w:t>“Marinero en tierra”,</w:t>
      </w:r>
      <w:r w:rsidRPr="00356081">
        <w:rPr>
          <w:rFonts w:ascii="Cambria" w:hAnsi="Cambria" w:cstheme="minorHAnsi"/>
          <w:sz w:val="24"/>
          <w:szCs w:val="24"/>
        </w:rPr>
        <w:t xml:space="preserve"> con la que g</w:t>
      </w:r>
      <w:r w:rsidR="00F71E9D" w:rsidRPr="00356081">
        <w:rPr>
          <w:rFonts w:ascii="Cambria" w:hAnsi="Cambria" w:cstheme="minorHAnsi"/>
          <w:sz w:val="24"/>
          <w:szCs w:val="24"/>
        </w:rPr>
        <w:t xml:space="preserve">ana el </w:t>
      </w:r>
      <w:r w:rsidR="00F71E9D" w:rsidRPr="00356081">
        <w:rPr>
          <w:rFonts w:ascii="Cambria" w:hAnsi="Cambria" w:cstheme="minorHAnsi"/>
          <w:sz w:val="24"/>
          <w:szCs w:val="24"/>
          <w:u w:val="single"/>
        </w:rPr>
        <w:t>Premio Nacional de Literatura</w:t>
      </w:r>
      <w:r w:rsidR="00F71E9D" w:rsidRPr="00356081">
        <w:rPr>
          <w:rFonts w:ascii="Cambria" w:hAnsi="Cambria" w:cstheme="minorHAnsi"/>
          <w:sz w:val="24"/>
          <w:szCs w:val="24"/>
        </w:rPr>
        <w:t xml:space="preserve"> en 1925 c</w:t>
      </w:r>
      <w:r w:rsidRPr="00356081">
        <w:rPr>
          <w:rFonts w:ascii="Cambria" w:hAnsi="Cambria" w:cstheme="minorHAnsi"/>
          <w:sz w:val="24"/>
          <w:szCs w:val="24"/>
        </w:rPr>
        <w:t>ompartido con Gerardo Diego. Los protagonistas</w:t>
      </w:r>
      <w:r w:rsidR="00B91396" w:rsidRPr="00356081">
        <w:rPr>
          <w:rFonts w:ascii="Cambria" w:hAnsi="Cambria" w:cstheme="minorHAnsi"/>
          <w:sz w:val="24"/>
          <w:szCs w:val="24"/>
        </w:rPr>
        <w:t xml:space="preserve"> son dos niños, el marinerito bajo la tutela de sus p</w:t>
      </w:r>
      <w:r w:rsidRPr="00356081">
        <w:rPr>
          <w:rFonts w:ascii="Cambria" w:hAnsi="Cambria" w:cstheme="minorHAnsi"/>
          <w:sz w:val="24"/>
          <w:szCs w:val="24"/>
        </w:rPr>
        <w:t xml:space="preserve">adres y la sirenilla; </w:t>
      </w:r>
      <w:r w:rsidR="00B91396" w:rsidRPr="00356081">
        <w:rPr>
          <w:rFonts w:ascii="Cambria" w:hAnsi="Cambria" w:cstheme="minorHAnsi"/>
          <w:sz w:val="24"/>
          <w:szCs w:val="24"/>
        </w:rPr>
        <w:t xml:space="preserve">como niños que son, juegan a lo largo de todo el poema, las nanas repiten con su movimiento el vaivén de las olas. </w:t>
      </w:r>
      <w:r w:rsidRPr="00356081">
        <w:rPr>
          <w:rFonts w:ascii="Cambria" w:hAnsi="Cambria" w:cstheme="minorHAnsi"/>
          <w:sz w:val="24"/>
          <w:szCs w:val="24"/>
        </w:rPr>
        <w:t>Alude a su etapa infantil, aunque evita mencionar su etapa escolar.</w:t>
      </w:r>
    </w:p>
    <w:p w14:paraId="7E288EA5" w14:textId="77777777" w:rsidR="002540DE" w:rsidRPr="00356081" w:rsidRDefault="00B91396"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rPr>
        <w:t>Su obra cumbre</w:t>
      </w:r>
      <w:r w:rsidR="002540DE" w:rsidRPr="00356081">
        <w:rPr>
          <w:rFonts w:ascii="Cambria" w:hAnsi="Cambria" w:cstheme="minorHAnsi"/>
          <w:sz w:val="24"/>
          <w:szCs w:val="24"/>
        </w:rPr>
        <w:t xml:space="preserve"> es</w:t>
      </w:r>
      <w:r w:rsidR="00496004">
        <w:rPr>
          <w:rFonts w:ascii="Cambria" w:hAnsi="Cambria" w:cstheme="minorHAnsi"/>
          <w:sz w:val="24"/>
          <w:szCs w:val="24"/>
        </w:rPr>
        <w:t xml:space="preserve"> </w:t>
      </w:r>
      <w:r w:rsidRPr="00356081">
        <w:rPr>
          <w:rFonts w:ascii="Cambria" w:hAnsi="Cambria" w:cstheme="minorHAnsi"/>
          <w:sz w:val="24"/>
          <w:szCs w:val="24"/>
          <w:u w:val="single"/>
        </w:rPr>
        <w:t>“Sobre los ángeles”,</w:t>
      </w:r>
      <w:r w:rsidRPr="00356081">
        <w:rPr>
          <w:rFonts w:ascii="Cambria" w:hAnsi="Cambria" w:cstheme="minorHAnsi"/>
          <w:sz w:val="24"/>
          <w:szCs w:val="24"/>
        </w:rPr>
        <w:t xml:space="preserve"> con la que se sitúa a la cabeza del vanguardismo español</w:t>
      </w:r>
      <w:r w:rsidR="002540DE" w:rsidRPr="00356081">
        <w:rPr>
          <w:rFonts w:ascii="Cambria" w:hAnsi="Cambria" w:cstheme="minorHAnsi"/>
          <w:sz w:val="24"/>
          <w:szCs w:val="24"/>
        </w:rPr>
        <w:t>. Refleja un</w:t>
      </w:r>
      <w:r w:rsidRPr="00356081">
        <w:rPr>
          <w:rFonts w:ascii="Cambria" w:hAnsi="Cambria" w:cstheme="minorHAnsi"/>
          <w:sz w:val="24"/>
          <w:szCs w:val="24"/>
        </w:rPr>
        <w:t xml:space="preserve"> conflicto espiritual del poeta en torno a temas como </w:t>
      </w:r>
      <w:r w:rsidR="002540DE" w:rsidRPr="00356081">
        <w:rPr>
          <w:rFonts w:ascii="Cambria" w:hAnsi="Cambria" w:cstheme="minorHAnsi"/>
          <w:sz w:val="24"/>
          <w:szCs w:val="24"/>
        </w:rPr>
        <w:t xml:space="preserve">el </w:t>
      </w:r>
      <w:r w:rsidRPr="00356081">
        <w:rPr>
          <w:rFonts w:ascii="Cambria" w:hAnsi="Cambria" w:cstheme="minorHAnsi"/>
          <w:sz w:val="24"/>
          <w:szCs w:val="24"/>
        </w:rPr>
        <w:t xml:space="preserve">amor, </w:t>
      </w:r>
      <w:r w:rsidR="002540DE" w:rsidRPr="00356081">
        <w:rPr>
          <w:rFonts w:ascii="Cambria" w:hAnsi="Cambria" w:cstheme="minorHAnsi"/>
          <w:sz w:val="24"/>
          <w:szCs w:val="24"/>
        </w:rPr>
        <w:t xml:space="preserve">la </w:t>
      </w:r>
      <w:r w:rsidRPr="00356081">
        <w:rPr>
          <w:rFonts w:ascii="Cambria" w:hAnsi="Cambria" w:cstheme="minorHAnsi"/>
          <w:sz w:val="24"/>
          <w:szCs w:val="24"/>
        </w:rPr>
        <w:t>ira</w:t>
      </w:r>
      <w:r w:rsidR="002540DE" w:rsidRPr="00356081">
        <w:rPr>
          <w:rFonts w:ascii="Cambria" w:hAnsi="Cambria" w:cstheme="minorHAnsi"/>
          <w:sz w:val="24"/>
          <w:szCs w:val="24"/>
        </w:rPr>
        <w:t xml:space="preserve"> o el</w:t>
      </w:r>
      <w:r w:rsidRPr="00356081">
        <w:rPr>
          <w:rFonts w:ascii="Cambria" w:hAnsi="Cambria" w:cstheme="minorHAnsi"/>
          <w:sz w:val="24"/>
          <w:szCs w:val="24"/>
        </w:rPr>
        <w:t xml:space="preserve"> fracaso</w:t>
      </w:r>
      <w:r w:rsidR="002540DE" w:rsidRPr="00356081">
        <w:rPr>
          <w:rFonts w:ascii="Cambria" w:hAnsi="Cambria" w:cstheme="minorHAnsi"/>
          <w:sz w:val="24"/>
          <w:szCs w:val="24"/>
        </w:rPr>
        <w:t xml:space="preserve"> y hace una interesante crítica de la moral de la burguesía. </w:t>
      </w:r>
    </w:p>
    <w:p w14:paraId="74F54D38" w14:textId="77777777" w:rsidR="000D5406" w:rsidRPr="00356081" w:rsidRDefault="000D5406"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LUIS CERNUDA</w:t>
      </w:r>
    </w:p>
    <w:p w14:paraId="01A05229" w14:textId="77777777" w:rsidR="000D5406" w:rsidRPr="00356081" w:rsidRDefault="0000004F" w:rsidP="00356081">
      <w:pPr>
        <w:pStyle w:val="Standard"/>
        <w:spacing w:line="240" w:lineRule="auto"/>
        <w:jc w:val="both"/>
        <w:rPr>
          <w:rFonts w:ascii="Cambria" w:hAnsi="Cambria" w:cstheme="minorHAnsi"/>
          <w:sz w:val="24"/>
          <w:szCs w:val="24"/>
        </w:rPr>
      </w:pPr>
      <w:r w:rsidRPr="00356081">
        <w:rPr>
          <w:rFonts w:ascii="Cambria" w:hAnsi="Cambria" w:cstheme="minorHAnsi"/>
          <w:b/>
          <w:sz w:val="24"/>
          <w:szCs w:val="24"/>
        </w:rPr>
        <w:t>El poeta del amor.</w:t>
      </w:r>
      <w:r w:rsidR="00496004">
        <w:rPr>
          <w:rFonts w:ascii="Cambria" w:hAnsi="Cambria" w:cstheme="minorHAnsi"/>
          <w:b/>
          <w:sz w:val="24"/>
          <w:szCs w:val="24"/>
        </w:rPr>
        <w:t xml:space="preserve"> </w:t>
      </w:r>
      <w:r w:rsidR="000D5406" w:rsidRPr="00356081">
        <w:rPr>
          <w:rFonts w:ascii="Cambria" w:hAnsi="Cambria" w:cstheme="minorHAnsi"/>
          <w:sz w:val="24"/>
          <w:szCs w:val="24"/>
        </w:rPr>
        <w:t xml:space="preserve">Nacido en 1902, aunque sevillano, su carácter dista bastante del prototipo </w:t>
      </w:r>
      <w:r w:rsidR="00D90F04" w:rsidRPr="00356081">
        <w:rPr>
          <w:rFonts w:ascii="Cambria" w:hAnsi="Cambria" w:cstheme="minorHAnsi"/>
          <w:sz w:val="24"/>
          <w:szCs w:val="24"/>
        </w:rPr>
        <w:t>andaluz</w:t>
      </w:r>
      <w:r w:rsidR="000D5406" w:rsidRPr="00356081">
        <w:rPr>
          <w:rFonts w:ascii="Cambria" w:hAnsi="Cambria" w:cstheme="minorHAnsi"/>
          <w:sz w:val="24"/>
          <w:szCs w:val="24"/>
        </w:rPr>
        <w:t xml:space="preserve">: tímido, hipersensible, marginado, homosexual y religioso; hasta el punto que todos los que hablan de él, le califican como una persona muy celosa de su intimidad. Educado en un estricto régimen familiar, fue alumno de Salinas y fue a dar una conferencia en Inglaterra en plena Guerra Civil para no volver más. Moriría en el exilio en México. </w:t>
      </w:r>
    </w:p>
    <w:p w14:paraId="7E7CA943" w14:textId="77777777" w:rsidR="0000004F" w:rsidRPr="00356081" w:rsidRDefault="000D5406" w:rsidP="00356081">
      <w:pPr>
        <w:pStyle w:val="Standard"/>
        <w:spacing w:line="240" w:lineRule="auto"/>
        <w:ind w:firstLine="708"/>
        <w:jc w:val="both"/>
        <w:rPr>
          <w:rFonts w:ascii="Cambria" w:hAnsi="Cambria" w:cstheme="minorHAnsi"/>
          <w:sz w:val="24"/>
          <w:szCs w:val="24"/>
        </w:rPr>
      </w:pPr>
      <w:r w:rsidRPr="00356081">
        <w:rPr>
          <w:rFonts w:ascii="Cambria" w:hAnsi="Cambria" w:cstheme="minorHAnsi"/>
          <w:sz w:val="24"/>
          <w:szCs w:val="24"/>
        </w:rPr>
        <w:t>Se descubrió tardíamente en España y, a pesar de sus cambios estilísticos, tiene una unidad cuyo hilo conductor es la biografía moral de “La realidad y el deseo”, que trata sobre el tiempo, la soledad y el amor,</w:t>
      </w:r>
      <w:r w:rsidR="00496004">
        <w:rPr>
          <w:rFonts w:ascii="Cambria" w:hAnsi="Cambria" w:cstheme="minorHAnsi"/>
          <w:sz w:val="24"/>
          <w:szCs w:val="24"/>
        </w:rPr>
        <w:t xml:space="preserve"> </w:t>
      </w:r>
      <w:r w:rsidRPr="00356081">
        <w:rPr>
          <w:rFonts w:ascii="Cambria" w:hAnsi="Cambria" w:cstheme="minorHAnsi"/>
          <w:sz w:val="24"/>
          <w:szCs w:val="24"/>
        </w:rPr>
        <w:t xml:space="preserve">aunque mostró reservas al uso del yo por pudor y timidez, el aislamiento y la amargura y la soledad le acompañan en sus poemas. </w:t>
      </w:r>
      <w:r w:rsidR="0000004F" w:rsidRPr="00356081">
        <w:rPr>
          <w:rFonts w:ascii="Cambria" w:hAnsi="Cambria" w:cstheme="minorHAnsi"/>
          <w:sz w:val="24"/>
          <w:szCs w:val="24"/>
        </w:rPr>
        <w:t xml:space="preserve">Tiene un cierto parentesco espiritual con Bécquer. </w:t>
      </w:r>
    </w:p>
    <w:p w14:paraId="0F765C4A" w14:textId="77777777" w:rsidR="000D5406" w:rsidRPr="00356081" w:rsidRDefault="000D5406"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 xml:space="preserve">Etapas: </w:t>
      </w:r>
    </w:p>
    <w:p w14:paraId="4ABF45F1" w14:textId="77777777" w:rsidR="000D5406" w:rsidRPr="00356081" w:rsidRDefault="000D5406"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u w:val="single"/>
        </w:rPr>
        <w:t>Primera</w:t>
      </w:r>
      <w:r w:rsidRPr="00356081">
        <w:rPr>
          <w:rFonts w:ascii="Cambria" w:hAnsi="Cambria" w:cstheme="minorHAnsi"/>
          <w:sz w:val="24"/>
          <w:szCs w:val="24"/>
        </w:rPr>
        <w:t xml:space="preserve">: sigue la estela de la poesía de </w:t>
      </w:r>
      <w:r w:rsidRPr="00356081">
        <w:rPr>
          <w:rFonts w:ascii="Cambria" w:hAnsi="Cambria" w:cstheme="minorHAnsi"/>
          <w:sz w:val="24"/>
          <w:szCs w:val="24"/>
          <w:u w:val="single"/>
        </w:rPr>
        <w:t>Garcilaso</w:t>
      </w:r>
      <w:r w:rsidRPr="00356081">
        <w:rPr>
          <w:rFonts w:ascii="Cambria" w:hAnsi="Cambria" w:cstheme="minorHAnsi"/>
          <w:sz w:val="24"/>
          <w:szCs w:val="24"/>
        </w:rPr>
        <w:t xml:space="preserve"> de la Vega.</w:t>
      </w:r>
    </w:p>
    <w:p w14:paraId="26EB1E32" w14:textId="77777777" w:rsidR="0000004F" w:rsidRPr="00356081" w:rsidRDefault="000D5406"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u w:val="single"/>
        </w:rPr>
        <w:t>Segunda</w:t>
      </w:r>
      <w:r w:rsidR="00D90F04" w:rsidRPr="00356081">
        <w:rPr>
          <w:rFonts w:ascii="Cambria" w:hAnsi="Cambria" w:cstheme="minorHAnsi"/>
          <w:sz w:val="24"/>
          <w:szCs w:val="24"/>
        </w:rPr>
        <w:t xml:space="preserve">: </w:t>
      </w:r>
      <w:r w:rsidR="00496004">
        <w:rPr>
          <w:rFonts w:ascii="Cambria" w:hAnsi="Cambria" w:cstheme="minorHAnsi"/>
          <w:sz w:val="24"/>
          <w:szCs w:val="24"/>
        </w:rPr>
        <w:t xml:space="preserve">supera su crisis espiritual con </w:t>
      </w:r>
      <w:r w:rsidR="00D90F04" w:rsidRPr="00356081">
        <w:rPr>
          <w:rFonts w:ascii="Cambria" w:hAnsi="Cambria" w:cstheme="minorHAnsi"/>
          <w:sz w:val="24"/>
          <w:szCs w:val="24"/>
          <w:u w:val="single"/>
        </w:rPr>
        <w:t>“Un río, un amor”,</w:t>
      </w:r>
      <w:r w:rsidR="00496004">
        <w:rPr>
          <w:rFonts w:ascii="Cambria" w:hAnsi="Cambria" w:cstheme="minorHAnsi"/>
          <w:sz w:val="24"/>
          <w:szCs w:val="24"/>
          <w:u w:val="single"/>
        </w:rPr>
        <w:t xml:space="preserve"> </w:t>
      </w:r>
      <w:r w:rsidR="00D90F04" w:rsidRPr="00356081">
        <w:rPr>
          <w:rFonts w:ascii="Cambria" w:hAnsi="Cambria" w:cstheme="minorHAnsi"/>
          <w:sz w:val="24"/>
          <w:szCs w:val="24"/>
        </w:rPr>
        <w:t>que se acerca al surrealismo</w:t>
      </w:r>
      <w:r w:rsidR="0000004F" w:rsidRPr="00356081">
        <w:rPr>
          <w:rFonts w:ascii="Cambria" w:hAnsi="Cambria" w:cstheme="minorHAnsi"/>
          <w:sz w:val="24"/>
          <w:szCs w:val="24"/>
        </w:rPr>
        <w:t>. Refleja e</w:t>
      </w:r>
      <w:r w:rsidRPr="00356081">
        <w:rPr>
          <w:rFonts w:ascii="Cambria" w:hAnsi="Cambria" w:cstheme="minorHAnsi"/>
          <w:sz w:val="24"/>
          <w:szCs w:val="24"/>
        </w:rPr>
        <w:t xml:space="preserve">l caos emocional producido por el choque ante la pérdida del amor. </w:t>
      </w:r>
    </w:p>
    <w:p w14:paraId="24F2305E" w14:textId="77777777" w:rsidR="000D5406" w:rsidRPr="00356081" w:rsidRDefault="000D5406" w:rsidP="00356081">
      <w:pPr>
        <w:pStyle w:val="Prrafodelista"/>
        <w:numPr>
          <w:ilvl w:val="0"/>
          <w:numId w:val="4"/>
        </w:numPr>
        <w:spacing w:line="240" w:lineRule="auto"/>
        <w:contextualSpacing/>
        <w:jc w:val="both"/>
        <w:rPr>
          <w:rFonts w:ascii="Cambria" w:hAnsi="Cambria" w:cstheme="minorHAnsi"/>
          <w:sz w:val="24"/>
          <w:szCs w:val="24"/>
        </w:rPr>
      </w:pPr>
      <w:r w:rsidRPr="00356081">
        <w:rPr>
          <w:rFonts w:ascii="Cambria" w:hAnsi="Cambria" w:cstheme="minorHAnsi"/>
          <w:sz w:val="24"/>
          <w:szCs w:val="24"/>
          <w:u w:val="single"/>
        </w:rPr>
        <w:t>Última:</w:t>
      </w:r>
      <w:r w:rsidRPr="00496004">
        <w:rPr>
          <w:rFonts w:ascii="Cambria" w:hAnsi="Cambria" w:cstheme="minorHAnsi"/>
          <w:sz w:val="24"/>
          <w:szCs w:val="24"/>
        </w:rPr>
        <w:t xml:space="preserve"> </w:t>
      </w:r>
      <w:r w:rsidRPr="00356081">
        <w:rPr>
          <w:rFonts w:ascii="Cambria" w:hAnsi="Cambria" w:cstheme="minorHAnsi"/>
          <w:sz w:val="24"/>
          <w:szCs w:val="24"/>
        </w:rPr>
        <w:t>el exilio. “</w:t>
      </w:r>
      <w:proofErr w:type="spellStart"/>
      <w:r w:rsidRPr="00356081">
        <w:rPr>
          <w:rFonts w:ascii="Cambria" w:hAnsi="Cambria" w:cstheme="minorHAnsi"/>
          <w:sz w:val="24"/>
          <w:szCs w:val="24"/>
        </w:rPr>
        <w:t>Ocnos</w:t>
      </w:r>
      <w:proofErr w:type="spellEnd"/>
      <w:r w:rsidRPr="00356081">
        <w:rPr>
          <w:rFonts w:ascii="Cambria" w:hAnsi="Cambria" w:cstheme="minorHAnsi"/>
          <w:sz w:val="24"/>
          <w:szCs w:val="24"/>
        </w:rPr>
        <w:t xml:space="preserve">” es una poesía en prosa que describe lo que ve: calles, balcones, árboles, música, personas importantes como el maestro que le inició en poesía… con un lenguaje sencillo, pero no directo, algo pesimista y suele tener un final abierto o una pregunta retórica. </w:t>
      </w:r>
    </w:p>
    <w:p w14:paraId="7A365592" w14:textId="77777777" w:rsidR="00F71E9D" w:rsidRPr="00356081" w:rsidRDefault="00CE1FC8" w:rsidP="00356081">
      <w:pPr>
        <w:jc w:val="both"/>
        <w:rPr>
          <w:rFonts w:ascii="Cambria" w:hAnsi="Cambria" w:cstheme="minorHAnsi"/>
        </w:rPr>
      </w:pPr>
      <w:r w:rsidRPr="00356081">
        <w:rPr>
          <w:rFonts w:ascii="Cambria" w:hAnsi="Cambria" w:cstheme="minorHAnsi"/>
        </w:rPr>
        <w:t>9</w:t>
      </w:r>
      <w:r w:rsidR="00F71E9D" w:rsidRPr="00356081">
        <w:rPr>
          <w:rFonts w:ascii="Cambria" w:hAnsi="Cambria" w:cstheme="minorHAnsi"/>
        </w:rPr>
        <w:t xml:space="preserve">. </w:t>
      </w:r>
      <w:r w:rsidR="00E81992" w:rsidRPr="00356081">
        <w:rPr>
          <w:rFonts w:ascii="Cambria" w:hAnsi="Cambria" w:cstheme="minorHAnsi"/>
        </w:rPr>
        <w:t>EMILIO PRADOS</w:t>
      </w:r>
      <w:r w:rsidR="00F71E9D" w:rsidRPr="00356081">
        <w:rPr>
          <w:rFonts w:ascii="Cambria" w:hAnsi="Cambria" w:cstheme="minorHAnsi"/>
        </w:rPr>
        <w:t xml:space="preserve"> Y MANUEL ALTOLAGUIRRE</w:t>
      </w:r>
    </w:p>
    <w:p w14:paraId="117DB090" w14:textId="77777777" w:rsidR="00F71E9D" w:rsidRPr="00356081" w:rsidRDefault="00F71E9D" w:rsidP="00356081">
      <w:pPr>
        <w:jc w:val="both"/>
        <w:rPr>
          <w:rFonts w:ascii="Cambria" w:hAnsi="Cambria" w:cstheme="minorHAnsi"/>
        </w:rPr>
      </w:pPr>
    </w:p>
    <w:p w14:paraId="1DEB34CB" w14:textId="77777777" w:rsidR="00F71E9D" w:rsidRPr="00356081" w:rsidRDefault="00F71E9D" w:rsidP="00356081">
      <w:pPr>
        <w:jc w:val="both"/>
        <w:rPr>
          <w:rFonts w:ascii="Cambria" w:hAnsi="Cambria" w:cstheme="minorHAnsi"/>
        </w:rPr>
      </w:pPr>
      <w:r w:rsidRPr="00356081">
        <w:rPr>
          <w:rFonts w:ascii="Cambria" w:hAnsi="Cambria" w:cstheme="minorHAnsi"/>
        </w:rPr>
        <w:t>EMILIO PRADOS</w:t>
      </w:r>
    </w:p>
    <w:p w14:paraId="6355173A" w14:textId="77777777" w:rsidR="00F71E9D" w:rsidRPr="00356081" w:rsidRDefault="00F71E9D" w:rsidP="00356081">
      <w:pPr>
        <w:jc w:val="both"/>
        <w:rPr>
          <w:rFonts w:ascii="Cambria" w:hAnsi="Cambria" w:cstheme="minorHAnsi"/>
        </w:rPr>
      </w:pPr>
    </w:p>
    <w:p w14:paraId="5268F0D9" w14:textId="77777777" w:rsidR="00082AEB" w:rsidRPr="00356081" w:rsidRDefault="00082AEB" w:rsidP="00356081">
      <w:pPr>
        <w:jc w:val="both"/>
        <w:rPr>
          <w:rFonts w:ascii="Cambria" w:hAnsi="Cambria" w:cstheme="minorHAnsi"/>
        </w:rPr>
      </w:pPr>
      <w:r w:rsidRPr="00356081">
        <w:rPr>
          <w:rFonts w:ascii="Cambria" w:hAnsi="Cambria" w:cstheme="minorHAnsi"/>
        </w:rPr>
        <w:t xml:space="preserve">Ha tenido menos difusión y en muchos manuales y libros de texto apenas se le nombra, ya que su obra se publicó en México y en España no tuvo mucha </w:t>
      </w:r>
      <w:r w:rsidRPr="00356081">
        <w:rPr>
          <w:rFonts w:ascii="Cambria" w:hAnsi="Cambria" w:cstheme="minorHAnsi"/>
        </w:rPr>
        <w:lastRenderedPageBreak/>
        <w:t>repercusión. Sin embargo, ta</w:t>
      </w:r>
      <w:r w:rsidR="00E81992" w:rsidRPr="00356081">
        <w:rPr>
          <w:rFonts w:ascii="Cambria" w:hAnsi="Cambria" w:cstheme="minorHAnsi"/>
        </w:rPr>
        <w:t xml:space="preserve">mbién vivió en la Residencia de Estudiantes de Madrid y publicó una revista con Manuel </w:t>
      </w:r>
      <w:proofErr w:type="spellStart"/>
      <w:r w:rsidR="00E81992" w:rsidRPr="00356081">
        <w:rPr>
          <w:rFonts w:ascii="Cambria" w:hAnsi="Cambria" w:cstheme="minorHAnsi"/>
        </w:rPr>
        <w:t>Altolaguirre</w:t>
      </w:r>
      <w:proofErr w:type="spellEnd"/>
      <w:r w:rsidR="00E81992" w:rsidRPr="00356081">
        <w:rPr>
          <w:rFonts w:ascii="Cambria" w:hAnsi="Cambria" w:cstheme="minorHAnsi"/>
        </w:rPr>
        <w:t>.</w:t>
      </w:r>
    </w:p>
    <w:p w14:paraId="1EEC9A70" w14:textId="77777777" w:rsidR="00082AEB" w:rsidRPr="00356081" w:rsidRDefault="00082AEB" w:rsidP="00356081">
      <w:pPr>
        <w:ind w:firstLine="708"/>
        <w:jc w:val="both"/>
        <w:rPr>
          <w:rFonts w:ascii="Cambria" w:hAnsi="Cambria" w:cstheme="minorHAnsi"/>
        </w:rPr>
      </w:pPr>
    </w:p>
    <w:p w14:paraId="75ED79D9" w14:textId="77777777" w:rsidR="00E81992" w:rsidRPr="00356081" w:rsidRDefault="00E81992" w:rsidP="00356081">
      <w:pPr>
        <w:ind w:firstLine="708"/>
        <w:jc w:val="both"/>
        <w:rPr>
          <w:rFonts w:ascii="Cambria" w:hAnsi="Cambria" w:cstheme="minorHAnsi"/>
        </w:rPr>
      </w:pPr>
      <w:r w:rsidRPr="00356081">
        <w:rPr>
          <w:rFonts w:ascii="Cambria" w:hAnsi="Cambria" w:cstheme="minorHAnsi"/>
        </w:rPr>
        <w:t xml:space="preserve">Sigue un tema central en toda su obra: la búsqueda de una visión unitaria y armónica del hombre y el cosmos. </w:t>
      </w:r>
    </w:p>
    <w:p w14:paraId="32687EC2" w14:textId="77777777" w:rsidR="00E81992" w:rsidRPr="00356081" w:rsidRDefault="00E81992" w:rsidP="00356081">
      <w:pPr>
        <w:jc w:val="both"/>
        <w:rPr>
          <w:rFonts w:ascii="Cambria" w:hAnsi="Cambria" w:cstheme="minorHAnsi"/>
        </w:rPr>
      </w:pPr>
    </w:p>
    <w:p w14:paraId="6DD394F1" w14:textId="77777777" w:rsidR="00F71E9D" w:rsidRPr="00356081" w:rsidRDefault="00E81992"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MANUEL ALTOLAGUIRRE</w:t>
      </w:r>
    </w:p>
    <w:p w14:paraId="6905D1CB" w14:textId="77777777" w:rsidR="00082AEB" w:rsidRPr="00356081" w:rsidRDefault="00F71E9D"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E</w:t>
      </w:r>
      <w:r w:rsidR="00E81992" w:rsidRPr="00356081">
        <w:rPr>
          <w:rFonts w:ascii="Cambria" w:hAnsi="Cambria" w:cstheme="minorHAnsi"/>
          <w:sz w:val="24"/>
          <w:szCs w:val="24"/>
        </w:rPr>
        <w:t>l más joven de la G27</w:t>
      </w:r>
      <w:r w:rsidR="00651967" w:rsidRPr="00356081">
        <w:rPr>
          <w:rFonts w:ascii="Cambria" w:hAnsi="Cambria" w:cstheme="minorHAnsi"/>
          <w:sz w:val="24"/>
          <w:szCs w:val="24"/>
        </w:rPr>
        <w:t xml:space="preserve"> (1905)</w:t>
      </w:r>
      <w:r w:rsidR="00E81992" w:rsidRPr="00356081">
        <w:rPr>
          <w:rFonts w:ascii="Cambria" w:hAnsi="Cambria" w:cstheme="minorHAnsi"/>
          <w:sz w:val="24"/>
          <w:szCs w:val="24"/>
        </w:rPr>
        <w:t>, andaluz</w:t>
      </w:r>
      <w:r w:rsidR="00082AEB" w:rsidRPr="00356081">
        <w:rPr>
          <w:rFonts w:ascii="Cambria" w:hAnsi="Cambria" w:cstheme="minorHAnsi"/>
          <w:sz w:val="24"/>
          <w:szCs w:val="24"/>
        </w:rPr>
        <w:t xml:space="preserve"> y marido de la poetisa Concha Méndez.</w:t>
      </w:r>
    </w:p>
    <w:p w14:paraId="1F4E367C" w14:textId="77777777" w:rsidR="00082AEB" w:rsidRPr="00356081" w:rsidRDefault="00082AEB" w:rsidP="00356081">
      <w:pPr>
        <w:pStyle w:val="Standard"/>
        <w:spacing w:line="240" w:lineRule="auto"/>
        <w:ind w:firstLine="708"/>
        <w:jc w:val="both"/>
        <w:rPr>
          <w:rFonts w:ascii="Cambria" w:hAnsi="Cambria" w:cstheme="minorHAnsi"/>
          <w:sz w:val="24"/>
          <w:szCs w:val="24"/>
        </w:rPr>
      </w:pPr>
      <w:r w:rsidRPr="00356081">
        <w:rPr>
          <w:rFonts w:ascii="Cambria" w:hAnsi="Cambria" w:cstheme="minorHAnsi"/>
          <w:sz w:val="24"/>
          <w:szCs w:val="24"/>
        </w:rPr>
        <w:t>F</w:t>
      </w:r>
      <w:r w:rsidR="00E81992" w:rsidRPr="00356081">
        <w:rPr>
          <w:rFonts w:ascii="Cambria" w:hAnsi="Cambria" w:cstheme="minorHAnsi"/>
          <w:sz w:val="24"/>
          <w:szCs w:val="24"/>
        </w:rPr>
        <w:t>ue editor de “Caballo verde para la poes</w:t>
      </w:r>
      <w:r w:rsidRPr="00356081">
        <w:rPr>
          <w:rFonts w:ascii="Cambria" w:hAnsi="Cambria" w:cstheme="minorHAnsi"/>
          <w:sz w:val="24"/>
          <w:szCs w:val="24"/>
        </w:rPr>
        <w:t>ía</w:t>
      </w:r>
      <w:r w:rsidR="00E81992" w:rsidRPr="00356081">
        <w:rPr>
          <w:rFonts w:ascii="Cambria" w:hAnsi="Cambria" w:cstheme="minorHAnsi"/>
          <w:sz w:val="24"/>
          <w:szCs w:val="24"/>
        </w:rPr>
        <w:t>”,</w:t>
      </w:r>
      <w:r w:rsidRPr="00356081">
        <w:rPr>
          <w:rFonts w:ascii="Cambria" w:hAnsi="Cambria" w:cstheme="minorHAnsi"/>
          <w:sz w:val="24"/>
          <w:szCs w:val="24"/>
        </w:rPr>
        <w:t xml:space="preserve"> revista</w:t>
      </w:r>
      <w:r w:rsidR="00E81992" w:rsidRPr="00356081">
        <w:rPr>
          <w:rFonts w:ascii="Cambria" w:hAnsi="Cambria" w:cstheme="minorHAnsi"/>
          <w:sz w:val="24"/>
          <w:szCs w:val="24"/>
        </w:rPr>
        <w:t xml:space="preserve"> dirigida por </w:t>
      </w:r>
      <w:r w:rsidR="00E81992" w:rsidRPr="00356081">
        <w:rPr>
          <w:rFonts w:ascii="Cambria" w:hAnsi="Cambria" w:cstheme="minorHAnsi"/>
          <w:b/>
          <w:bCs/>
          <w:sz w:val="24"/>
          <w:szCs w:val="24"/>
        </w:rPr>
        <w:t>Pablo Neruda</w:t>
      </w:r>
      <w:r w:rsidRPr="00356081">
        <w:rPr>
          <w:rFonts w:ascii="Cambria" w:hAnsi="Cambria" w:cstheme="minorHAnsi"/>
          <w:sz w:val="24"/>
          <w:szCs w:val="24"/>
        </w:rPr>
        <w:t xml:space="preserve"> y esencial para entender la lírica de este periodo y publicó una memoria con un curioso nombre “Caballo griego para la poesía”. </w:t>
      </w:r>
    </w:p>
    <w:p w14:paraId="168CEF71" w14:textId="77777777" w:rsidR="00082AEB" w:rsidRPr="00356081" w:rsidRDefault="00082AEB" w:rsidP="00356081">
      <w:pPr>
        <w:pStyle w:val="Standard"/>
        <w:spacing w:line="240" w:lineRule="auto"/>
        <w:ind w:firstLine="708"/>
        <w:jc w:val="both"/>
        <w:rPr>
          <w:rFonts w:ascii="Cambria" w:hAnsi="Cambria" w:cstheme="minorHAnsi"/>
          <w:sz w:val="24"/>
          <w:szCs w:val="24"/>
        </w:rPr>
      </w:pPr>
      <w:r w:rsidRPr="00356081">
        <w:rPr>
          <w:rFonts w:ascii="Cambria" w:hAnsi="Cambria" w:cstheme="minorHAnsi"/>
          <w:sz w:val="24"/>
          <w:szCs w:val="24"/>
        </w:rPr>
        <w:t xml:space="preserve">Para él, la poesía es una fuente de conocimiento y permite la comunicación entre los seres. Según </w:t>
      </w:r>
      <w:proofErr w:type="spellStart"/>
      <w:r w:rsidRPr="00356081">
        <w:rPr>
          <w:rFonts w:ascii="Cambria" w:hAnsi="Cambria" w:cstheme="minorHAnsi"/>
          <w:sz w:val="24"/>
          <w:szCs w:val="24"/>
        </w:rPr>
        <w:t>Mainer</w:t>
      </w:r>
      <w:proofErr w:type="spellEnd"/>
      <w:r w:rsidRPr="00356081">
        <w:rPr>
          <w:rFonts w:ascii="Cambria" w:hAnsi="Cambria" w:cstheme="minorHAnsi"/>
          <w:sz w:val="24"/>
          <w:szCs w:val="24"/>
        </w:rPr>
        <w:t>, su poesía se sitúa en un espacio limitado por tres puntos de referencia: neorromántico, juanramoniano y la palabra de Salinas. Siguiendo esa estela, e</w:t>
      </w:r>
      <w:r w:rsidR="00E81992" w:rsidRPr="00356081">
        <w:rPr>
          <w:rFonts w:ascii="Cambria" w:hAnsi="Cambria" w:cstheme="minorHAnsi"/>
          <w:sz w:val="24"/>
          <w:szCs w:val="24"/>
        </w:rPr>
        <w:t xml:space="preserve">scribió </w:t>
      </w:r>
      <w:r w:rsidRPr="00356081">
        <w:rPr>
          <w:rFonts w:ascii="Cambria" w:hAnsi="Cambria" w:cstheme="minorHAnsi"/>
          <w:sz w:val="24"/>
          <w:szCs w:val="24"/>
        </w:rPr>
        <w:t>en honor a Góngora un</w:t>
      </w:r>
      <w:r w:rsidR="00E81992" w:rsidRPr="00356081">
        <w:rPr>
          <w:rFonts w:ascii="Cambria" w:hAnsi="Cambria" w:cstheme="minorHAnsi"/>
          <w:sz w:val="24"/>
          <w:szCs w:val="24"/>
        </w:rPr>
        <w:t xml:space="preserve"> poema culterano de más de 200 versos</w:t>
      </w:r>
      <w:r w:rsidRPr="00356081">
        <w:rPr>
          <w:rFonts w:ascii="Cambria" w:hAnsi="Cambria" w:cstheme="minorHAnsi"/>
          <w:sz w:val="24"/>
          <w:szCs w:val="24"/>
        </w:rPr>
        <w:t>:</w:t>
      </w:r>
      <w:r w:rsidR="00E81992" w:rsidRPr="00356081">
        <w:rPr>
          <w:rFonts w:ascii="Cambria" w:hAnsi="Cambria" w:cstheme="minorHAnsi"/>
          <w:sz w:val="24"/>
          <w:szCs w:val="24"/>
        </w:rPr>
        <w:t xml:space="preserve"> “Poema del agua”</w:t>
      </w:r>
      <w:r w:rsidRPr="00356081">
        <w:rPr>
          <w:rFonts w:ascii="Cambria" w:hAnsi="Cambria" w:cstheme="minorHAnsi"/>
          <w:sz w:val="24"/>
          <w:szCs w:val="24"/>
        </w:rPr>
        <w:t xml:space="preserve"> y </w:t>
      </w:r>
      <w:r w:rsidR="00E81992" w:rsidRPr="00356081">
        <w:rPr>
          <w:rFonts w:ascii="Cambria" w:hAnsi="Cambria" w:cstheme="minorHAnsi"/>
          <w:sz w:val="24"/>
          <w:szCs w:val="24"/>
        </w:rPr>
        <w:t>tuvo devoción por otros clásicos como Garcilaso</w:t>
      </w:r>
      <w:r w:rsidRPr="00356081">
        <w:rPr>
          <w:rFonts w:ascii="Cambria" w:hAnsi="Cambria" w:cstheme="minorHAnsi"/>
          <w:sz w:val="24"/>
          <w:szCs w:val="24"/>
        </w:rPr>
        <w:t xml:space="preserve"> de la Vega (tema 48)</w:t>
      </w:r>
      <w:r w:rsidR="00E81992" w:rsidRPr="00356081">
        <w:rPr>
          <w:rFonts w:ascii="Cambria" w:hAnsi="Cambria" w:cstheme="minorHAnsi"/>
          <w:sz w:val="24"/>
          <w:szCs w:val="24"/>
        </w:rPr>
        <w:t>, sobre quien escribió una biografía o San Juan de la Cruz</w:t>
      </w:r>
      <w:r w:rsidRPr="00356081">
        <w:rPr>
          <w:rFonts w:ascii="Cambria" w:hAnsi="Cambria" w:cstheme="minorHAnsi"/>
          <w:sz w:val="24"/>
          <w:szCs w:val="24"/>
        </w:rPr>
        <w:t xml:space="preserve"> (tema 47)</w:t>
      </w:r>
      <w:r w:rsidR="00E81992" w:rsidRPr="00356081">
        <w:rPr>
          <w:rFonts w:ascii="Cambria" w:hAnsi="Cambria" w:cstheme="minorHAnsi"/>
          <w:sz w:val="24"/>
          <w:szCs w:val="24"/>
        </w:rPr>
        <w:t xml:space="preserve">. </w:t>
      </w:r>
    </w:p>
    <w:p w14:paraId="37CA84F6" w14:textId="77777777" w:rsidR="00F71E9D" w:rsidRPr="00356081" w:rsidRDefault="00F71E9D" w:rsidP="00356081">
      <w:pPr>
        <w:jc w:val="both"/>
        <w:rPr>
          <w:rFonts w:ascii="Cambria" w:hAnsi="Cambria" w:cstheme="minorHAnsi"/>
        </w:rPr>
      </w:pPr>
      <w:r w:rsidRPr="00356081">
        <w:rPr>
          <w:rFonts w:ascii="Cambria" w:hAnsi="Cambria" w:cstheme="minorHAnsi"/>
        </w:rPr>
        <w:t xml:space="preserve">10. </w:t>
      </w:r>
      <w:r w:rsidR="00E81992" w:rsidRPr="00356081">
        <w:rPr>
          <w:rFonts w:ascii="Cambria" w:hAnsi="Cambria" w:cstheme="minorHAnsi"/>
        </w:rPr>
        <w:t>MIGUEL HERNÁNDEZ</w:t>
      </w:r>
    </w:p>
    <w:p w14:paraId="6F5BB312" w14:textId="77777777" w:rsidR="00F71E9D" w:rsidRPr="00356081" w:rsidRDefault="00F71E9D" w:rsidP="00356081">
      <w:pPr>
        <w:jc w:val="both"/>
        <w:rPr>
          <w:rFonts w:ascii="Cambria" w:hAnsi="Cambria" w:cstheme="minorHAnsi"/>
        </w:rPr>
      </w:pPr>
    </w:p>
    <w:p w14:paraId="2BF1B459" w14:textId="77777777" w:rsidR="00DE045F" w:rsidRPr="00356081" w:rsidRDefault="00DE045F" w:rsidP="00356081">
      <w:pPr>
        <w:jc w:val="both"/>
        <w:rPr>
          <w:rFonts w:ascii="Cambria" w:hAnsi="Cambria" w:cstheme="minorHAnsi"/>
        </w:rPr>
      </w:pPr>
      <w:r w:rsidRPr="00356081">
        <w:rPr>
          <w:rFonts w:ascii="Cambria" w:hAnsi="Cambria" w:cstheme="minorHAnsi"/>
        </w:rPr>
        <w:t>Nació en 1910, veinte años después que Salinas; por ello, algunos críticos no lo consideran parte de la nómina de la G27 y sí de la del 36</w:t>
      </w:r>
      <w:r w:rsidR="00D47603" w:rsidRPr="00356081">
        <w:rPr>
          <w:rFonts w:ascii="Cambria" w:hAnsi="Cambria" w:cstheme="minorHAnsi"/>
        </w:rPr>
        <w:t>, a la que él mismo se vinculó;</w:t>
      </w:r>
      <w:r w:rsidRPr="00356081">
        <w:rPr>
          <w:rFonts w:ascii="Cambria" w:hAnsi="Cambria" w:cstheme="minorHAnsi"/>
        </w:rPr>
        <w:t xml:space="preserve"> por lo que aquí nos limitaremos a referirlo como el puente entre esta generación de escritores y la sucesiva. </w:t>
      </w:r>
    </w:p>
    <w:p w14:paraId="72A08914" w14:textId="77777777" w:rsidR="00DE045F" w:rsidRPr="00356081" w:rsidRDefault="00DE045F" w:rsidP="00356081">
      <w:pPr>
        <w:jc w:val="both"/>
        <w:rPr>
          <w:rFonts w:ascii="Cambria" w:hAnsi="Cambria" w:cstheme="minorHAnsi"/>
        </w:rPr>
      </w:pPr>
      <w:r w:rsidRPr="00356081">
        <w:rPr>
          <w:rFonts w:ascii="Cambria" w:hAnsi="Cambria" w:cstheme="minorHAnsi"/>
        </w:rPr>
        <w:tab/>
      </w:r>
    </w:p>
    <w:p w14:paraId="13B7C0CD" w14:textId="77777777" w:rsidR="00D47603" w:rsidRPr="00356081" w:rsidRDefault="00D1656F" w:rsidP="00356081">
      <w:pPr>
        <w:ind w:firstLine="708"/>
        <w:jc w:val="both"/>
        <w:rPr>
          <w:rFonts w:ascii="Cambria" w:hAnsi="Cambria" w:cstheme="minorHAnsi"/>
        </w:rPr>
      </w:pPr>
      <w:r w:rsidRPr="00356081">
        <w:rPr>
          <w:rFonts w:ascii="Cambria" w:hAnsi="Cambria" w:cstheme="minorHAnsi"/>
        </w:rPr>
        <w:t xml:space="preserve">Podemos descubrir a través del libro “75 curiosidades de Miguel Hernández” cómo fue la vida de este autor, entre la poesía y la penuria. </w:t>
      </w:r>
      <w:r w:rsidR="00AA6841" w:rsidRPr="00356081">
        <w:rPr>
          <w:rFonts w:ascii="Cambria" w:hAnsi="Cambria" w:cstheme="minorHAnsi"/>
        </w:rPr>
        <w:t xml:space="preserve">Nacido en Orihuela </w:t>
      </w:r>
      <w:r w:rsidRPr="00356081">
        <w:rPr>
          <w:rFonts w:ascii="Cambria" w:hAnsi="Cambria" w:cstheme="minorHAnsi"/>
        </w:rPr>
        <w:t xml:space="preserve">hace 111 años </w:t>
      </w:r>
      <w:r w:rsidR="00AA6841" w:rsidRPr="00356081">
        <w:rPr>
          <w:rFonts w:ascii="Cambria" w:hAnsi="Cambria" w:cstheme="minorHAnsi"/>
        </w:rPr>
        <w:t>(donde se puede visitar de forma gratuita su casa-museo) y d</w:t>
      </w:r>
      <w:r w:rsidR="00DE045F" w:rsidRPr="00356081">
        <w:rPr>
          <w:rFonts w:ascii="Cambria" w:hAnsi="Cambria" w:cstheme="minorHAnsi"/>
        </w:rPr>
        <w:t>e origen humilde (f</w:t>
      </w:r>
      <w:r w:rsidR="00E81992" w:rsidRPr="00356081">
        <w:rPr>
          <w:rFonts w:ascii="Cambria" w:hAnsi="Cambria" w:cstheme="minorHAnsi"/>
        </w:rPr>
        <w:t>ue pastor</w:t>
      </w:r>
      <w:r w:rsidR="00DE045F" w:rsidRPr="00356081">
        <w:rPr>
          <w:rFonts w:ascii="Cambria" w:hAnsi="Cambria" w:cstheme="minorHAnsi"/>
        </w:rPr>
        <w:t>)</w:t>
      </w:r>
      <w:r w:rsidR="00E81992" w:rsidRPr="00356081">
        <w:rPr>
          <w:rFonts w:ascii="Cambria" w:hAnsi="Cambria" w:cstheme="minorHAnsi"/>
        </w:rPr>
        <w:t xml:space="preserve">, </w:t>
      </w:r>
      <w:r w:rsidR="00DE045F" w:rsidRPr="00356081">
        <w:rPr>
          <w:rFonts w:ascii="Cambria" w:hAnsi="Cambria" w:cstheme="minorHAnsi"/>
        </w:rPr>
        <w:t xml:space="preserve">llegó a </w:t>
      </w:r>
      <w:r w:rsidR="00E81992" w:rsidRPr="00356081">
        <w:rPr>
          <w:rFonts w:ascii="Cambria" w:hAnsi="Cambria" w:cstheme="minorHAnsi"/>
        </w:rPr>
        <w:t xml:space="preserve">Madrid </w:t>
      </w:r>
      <w:r w:rsidR="00DE045F" w:rsidRPr="00356081">
        <w:rPr>
          <w:rFonts w:ascii="Cambria" w:hAnsi="Cambria" w:cstheme="minorHAnsi"/>
        </w:rPr>
        <w:t xml:space="preserve">en busca de trabajo y </w:t>
      </w:r>
      <w:r w:rsidR="00E81992" w:rsidRPr="00356081">
        <w:rPr>
          <w:rFonts w:ascii="Cambria" w:hAnsi="Cambria" w:cstheme="minorHAnsi"/>
        </w:rPr>
        <w:t>conoció a Neruda y los poetas del 27</w:t>
      </w:r>
      <w:r w:rsidR="00DE045F" w:rsidRPr="00356081">
        <w:rPr>
          <w:rFonts w:ascii="Cambria" w:hAnsi="Cambria" w:cstheme="minorHAnsi"/>
        </w:rPr>
        <w:t xml:space="preserve">. </w:t>
      </w:r>
      <w:r w:rsidR="00116C9C" w:rsidRPr="00356081">
        <w:rPr>
          <w:rFonts w:ascii="Cambria" w:hAnsi="Cambria" w:cstheme="minorHAnsi"/>
        </w:rPr>
        <w:t xml:space="preserve">También trabajó en las Misiones Pedagógicas de Alejandro Casona. </w:t>
      </w:r>
      <w:r w:rsidR="00DE045F" w:rsidRPr="00356081">
        <w:rPr>
          <w:rFonts w:ascii="Cambria" w:hAnsi="Cambria" w:cstheme="minorHAnsi"/>
        </w:rPr>
        <w:t>M</w:t>
      </w:r>
      <w:r w:rsidR="00E81992" w:rsidRPr="00356081">
        <w:rPr>
          <w:rFonts w:ascii="Cambria" w:hAnsi="Cambria" w:cstheme="minorHAnsi"/>
        </w:rPr>
        <w:t xml:space="preserve">ilitó en el banco republicano, le hicieron prisionero y murió </w:t>
      </w:r>
      <w:r w:rsidR="00D47603" w:rsidRPr="00356081">
        <w:rPr>
          <w:rFonts w:ascii="Cambria" w:hAnsi="Cambria" w:cstheme="minorHAnsi"/>
        </w:rPr>
        <w:t>allí</w:t>
      </w:r>
      <w:r w:rsidR="00E81992" w:rsidRPr="00356081">
        <w:rPr>
          <w:rFonts w:ascii="Cambria" w:hAnsi="Cambria" w:cstheme="minorHAnsi"/>
        </w:rPr>
        <w:t xml:space="preserve"> por una tuberculosis</w:t>
      </w:r>
      <w:r w:rsidRPr="00356081">
        <w:rPr>
          <w:rFonts w:ascii="Cambria" w:hAnsi="Cambria" w:cstheme="minorHAnsi"/>
        </w:rPr>
        <w:t xml:space="preserve"> (su padre ni siquiera lo visitó en la cárcel y dijo que merecía morir)</w:t>
      </w:r>
      <w:r w:rsidR="00E81992" w:rsidRPr="00356081">
        <w:rPr>
          <w:rFonts w:ascii="Cambria" w:hAnsi="Cambria" w:cstheme="minorHAnsi"/>
        </w:rPr>
        <w:t xml:space="preserve">. </w:t>
      </w:r>
      <w:r w:rsidR="00D47603" w:rsidRPr="00356081">
        <w:rPr>
          <w:rFonts w:ascii="Cambria" w:hAnsi="Cambria" w:cstheme="minorHAnsi"/>
        </w:rPr>
        <w:t>El compromiso en la guerra le convirtió en un poeta heroico y popular</w:t>
      </w:r>
      <w:r w:rsidRPr="00356081">
        <w:rPr>
          <w:rFonts w:ascii="Cambria" w:hAnsi="Cambria" w:cstheme="minorHAnsi"/>
        </w:rPr>
        <w:t xml:space="preserve"> ya que</w:t>
      </w:r>
      <w:r w:rsidR="00DE56A4" w:rsidRPr="00356081">
        <w:rPr>
          <w:rFonts w:ascii="Cambria" w:hAnsi="Cambria" w:cstheme="minorHAnsi"/>
        </w:rPr>
        <w:t>,</w:t>
      </w:r>
      <w:r w:rsidRPr="00356081">
        <w:rPr>
          <w:rFonts w:ascii="Cambria" w:hAnsi="Cambria" w:cstheme="minorHAnsi"/>
        </w:rPr>
        <w:t xml:space="preserve"> a diferencia de los intelectuales, estuvo en las trincheras luchando por sus ideales. </w:t>
      </w:r>
    </w:p>
    <w:p w14:paraId="0B6C27C2" w14:textId="77777777" w:rsidR="00D47603" w:rsidRPr="00356081" w:rsidRDefault="00D47603" w:rsidP="00356081">
      <w:pPr>
        <w:ind w:firstLine="708"/>
        <w:jc w:val="both"/>
        <w:rPr>
          <w:rFonts w:ascii="Cambria" w:hAnsi="Cambria" w:cstheme="minorHAnsi"/>
        </w:rPr>
      </w:pPr>
    </w:p>
    <w:p w14:paraId="4F3DE231" w14:textId="77777777" w:rsidR="00D47603" w:rsidRPr="00356081" w:rsidRDefault="00D47603" w:rsidP="00356081">
      <w:pPr>
        <w:ind w:firstLine="708"/>
        <w:jc w:val="both"/>
        <w:rPr>
          <w:rFonts w:ascii="Cambria" w:hAnsi="Cambria" w:cstheme="minorHAnsi"/>
        </w:rPr>
      </w:pPr>
      <w:r w:rsidRPr="00356081">
        <w:rPr>
          <w:rFonts w:ascii="Cambria" w:hAnsi="Cambria" w:cstheme="minorHAnsi"/>
        </w:rPr>
        <w:t>El sufrimiento y la cárcel le dieron la intensidad que había suplido la precoz maestría. En su obra se observan dos e</w:t>
      </w:r>
      <w:r w:rsidR="00E81992" w:rsidRPr="00356081">
        <w:rPr>
          <w:rFonts w:ascii="Cambria" w:hAnsi="Cambria" w:cstheme="minorHAnsi"/>
        </w:rPr>
        <w:t xml:space="preserve">tapas separadas por la guerra: </w:t>
      </w:r>
      <w:r w:rsidRPr="00356081">
        <w:rPr>
          <w:rFonts w:ascii="Cambria" w:hAnsi="Cambria" w:cstheme="minorHAnsi"/>
        </w:rPr>
        <w:t>la primera de influencia gongorina, como “P</w:t>
      </w:r>
      <w:r w:rsidR="00E81992" w:rsidRPr="00356081">
        <w:rPr>
          <w:rFonts w:ascii="Cambria" w:hAnsi="Cambria" w:cstheme="minorHAnsi"/>
        </w:rPr>
        <w:t>erito en lunas”</w:t>
      </w:r>
      <w:r w:rsidRPr="00356081">
        <w:rPr>
          <w:rFonts w:ascii="Cambria" w:hAnsi="Cambria" w:cstheme="minorHAnsi"/>
        </w:rPr>
        <w:t xml:space="preserve"> y la s</w:t>
      </w:r>
      <w:r w:rsidR="00E81992" w:rsidRPr="00356081">
        <w:rPr>
          <w:rFonts w:ascii="Cambria" w:hAnsi="Cambria" w:cstheme="minorHAnsi"/>
        </w:rPr>
        <w:t>egunda comprometida políticamente</w:t>
      </w:r>
      <w:r w:rsidRPr="00356081">
        <w:rPr>
          <w:rFonts w:ascii="Cambria" w:hAnsi="Cambria" w:cstheme="minorHAnsi"/>
        </w:rPr>
        <w:t>, como</w:t>
      </w:r>
      <w:r w:rsidR="00CE1FC8" w:rsidRPr="00356081">
        <w:rPr>
          <w:rFonts w:ascii="Cambria" w:hAnsi="Cambria" w:cstheme="minorHAnsi"/>
        </w:rPr>
        <w:t xml:space="preserve"> </w:t>
      </w:r>
      <w:r w:rsidR="00097008" w:rsidRPr="00356081">
        <w:rPr>
          <w:rFonts w:ascii="Cambria" w:hAnsi="Cambria" w:cstheme="minorHAnsi"/>
        </w:rPr>
        <w:t xml:space="preserve">el famoso </w:t>
      </w:r>
      <w:r w:rsidR="00116C9C" w:rsidRPr="00356081">
        <w:rPr>
          <w:rFonts w:ascii="Cambria" w:hAnsi="Cambria" w:cstheme="minorHAnsi"/>
        </w:rPr>
        <w:t xml:space="preserve">“El rayo que no cesa” o </w:t>
      </w:r>
      <w:r w:rsidR="00E81992" w:rsidRPr="00356081">
        <w:rPr>
          <w:rFonts w:ascii="Cambria" w:hAnsi="Cambria" w:cstheme="minorHAnsi"/>
        </w:rPr>
        <w:t xml:space="preserve">“Viento del pueblo”, dedicada a Aleixandre. </w:t>
      </w:r>
    </w:p>
    <w:p w14:paraId="141B4BCB" w14:textId="77777777" w:rsidR="00D47603" w:rsidRPr="00356081" w:rsidRDefault="00D47603" w:rsidP="00356081">
      <w:pPr>
        <w:ind w:firstLine="708"/>
        <w:jc w:val="both"/>
        <w:rPr>
          <w:rFonts w:ascii="Cambria" w:hAnsi="Cambria" w:cstheme="minorHAnsi"/>
        </w:rPr>
      </w:pPr>
    </w:p>
    <w:p w14:paraId="763763FD" w14:textId="77777777" w:rsidR="00D47603" w:rsidRDefault="00E81992" w:rsidP="00356081">
      <w:pPr>
        <w:ind w:firstLine="708"/>
        <w:jc w:val="both"/>
        <w:rPr>
          <w:rFonts w:ascii="Cambria" w:hAnsi="Cambria" w:cstheme="minorHAnsi"/>
        </w:rPr>
      </w:pPr>
      <w:r w:rsidRPr="00356081">
        <w:rPr>
          <w:rFonts w:ascii="Cambria" w:hAnsi="Cambria" w:cstheme="minorHAnsi"/>
          <w:u w:val="single"/>
        </w:rPr>
        <w:t>“Cancionero y romancero de ausencias”</w:t>
      </w:r>
      <w:r w:rsidRPr="00356081">
        <w:rPr>
          <w:rFonts w:ascii="Cambria" w:hAnsi="Cambria" w:cstheme="minorHAnsi"/>
        </w:rPr>
        <w:t xml:space="preserve"> es de las más conmovedoras, </w:t>
      </w:r>
      <w:r w:rsidR="00D47603" w:rsidRPr="00356081">
        <w:rPr>
          <w:rFonts w:ascii="Cambria" w:hAnsi="Cambria" w:cstheme="minorHAnsi"/>
        </w:rPr>
        <w:t xml:space="preserve">de </w:t>
      </w:r>
      <w:r w:rsidRPr="00356081">
        <w:rPr>
          <w:rFonts w:ascii="Cambria" w:hAnsi="Cambria" w:cstheme="minorHAnsi"/>
        </w:rPr>
        <w:t xml:space="preserve">lenguaje sencillo y espontáneo, la dedica desde la cárcel a su esposa y </w:t>
      </w:r>
      <w:r w:rsidR="00D47603" w:rsidRPr="00356081">
        <w:rPr>
          <w:rFonts w:ascii="Cambria" w:hAnsi="Cambria" w:cstheme="minorHAnsi"/>
        </w:rPr>
        <w:t xml:space="preserve">a su </w:t>
      </w:r>
      <w:r w:rsidRPr="00356081">
        <w:rPr>
          <w:rFonts w:ascii="Cambria" w:hAnsi="Cambria" w:cstheme="minorHAnsi"/>
        </w:rPr>
        <w:t>segundo hijo (tras la muerte del primero)</w:t>
      </w:r>
      <w:r w:rsidR="00D47603" w:rsidRPr="00356081">
        <w:rPr>
          <w:rFonts w:ascii="Cambria" w:hAnsi="Cambria" w:cstheme="minorHAnsi"/>
        </w:rPr>
        <w:t>. En</w:t>
      </w:r>
      <w:r w:rsidRPr="00356081">
        <w:rPr>
          <w:rFonts w:ascii="Cambria" w:hAnsi="Cambria" w:cstheme="minorHAnsi"/>
        </w:rPr>
        <w:t xml:space="preserve"> él encontramos una seguidilla “Nanas de la cebolla”</w:t>
      </w:r>
      <w:r w:rsidR="00D47603" w:rsidRPr="00356081">
        <w:rPr>
          <w:rFonts w:ascii="Cambria" w:hAnsi="Cambria" w:cstheme="minorHAnsi"/>
        </w:rPr>
        <w:t>,</w:t>
      </w:r>
      <w:r w:rsidRPr="00356081">
        <w:rPr>
          <w:rFonts w:ascii="Cambria" w:hAnsi="Cambria" w:cstheme="minorHAnsi"/>
        </w:rPr>
        <w:t xml:space="preserve"> con la que intenta aliviar la penuria de su hijo. </w:t>
      </w:r>
    </w:p>
    <w:p w14:paraId="12B85B8A" w14:textId="77777777" w:rsidR="00F71E9D" w:rsidRPr="00356081" w:rsidRDefault="003F6178" w:rsidP="00356081">
      <w:pPr>
        <w:jc w:val="both"/>
        <w:rPr>
          <w:rFonts w:ascii="Cambria" w:hAnsi="Cambria" w:cstheme="minorHAnsi"/>
        </w:rPr>
      </w:pPr>
      <w:r w:rsidRPr="00356081">
        <w:rPr>
          <w:rFonts w:ascii="Cambria" w:hAnsi="Cambria" w:cstheme="minorHAnsi"/>
        </w:rPr>
        <w:lastRenderedPageBreak/>
        <w:t xml:space="preserve">11 </w:t>
      </w:r>
      <w:r w:rsidR="00F71E9D" w:rsidRPr="00356081">
        <w:rPr>
          <w:rFonts w:ascii="Cambria" w:hAnsi="Cambria" w:cstheme="minorHAnsi"/>
        </w:rPr>
        <w:t>FEDERICO GARCÍA LORCA</w:t>
      </w:r>
    </w:p>
    <w:p w14:paraId="459C7BC6" w14:textId="77777777" w:rsidR="00F71E9D" w:rsidRPr="00356081" w:rsidRDefault="00F71E9D" w:rsidP="00356081">
      <w:pPr>
        <w:jc w:val="both"/>
        <w:rPr>
          <w:rFonts w:ascii="Cambria" w:hAnsi="Cambria" w:cstheme="minorHAnsi"/>
        </w:rPr>
      </w:pPr>
    </w:p>
    <w:p w14:paraId="1F452F14" w14:textId="77777777" w:rsidR="0043271C" w:rsidRPr="00356081" w:rsidRDefault="00F21792" w:rsidP="00356081">
      <w:pPr>
        <w:pStyle w:val="Standard"/>
        <w:spacing w:before="28" w:after="0" w:line="240" w:lineRule="auto"/>
        <w:jc w:val="both"/>
        <w:rPr>
          <w:rFonts w:ascii="Cambria" w:hAnsi="Cambria" w:cstheme="minorHAnsi"/>
          <w:sz w:val="24"/>
          <w:szCs w:val="24"/>
        </w:rPr>
      </w:pPr>
      <w:r w:rsidRPr="00356081">
        <w:rPr>
          <w:rFonts w:ascii="Cambria" w:hAnsi="Cambria" w:cstheme="minorHAnsi"/>
          <w:sz w:val="24"/>
          <w:szCs w:val="24"/>
        </w:rPr>
        <w:t>Federico, así le llamaron sus padres, colegas y casi hasta los críticos</w:t>
      </w:r>
      <w:r w:rsidR="00C24003" w:rsidRPr="00356081">
        <w:rPr>
          <w:rFonts w:ascii="Cambria" w:hAnsi="Cambria" w:cstheme="minorHAnsi"/>
          <w:sz w:val="24"/>
          <w:szCs w:val="24"/>
        </w:rPr>
        <w:t xml:space="preserve">. </w:t>
      </w:r>
      <w:r w:rsidR="00E256F6" w:rsidRPr="00356081">
        <w:rPr>
          <w:rFonts w:ascii="Cambria" w:hAnsi="Cambria" w:cstheme="minorHAnsi"/>
          <w:sz w:val="24"/>
          <w:szCs w:val="24"/>
        </w:rPr>
        <w:t>L</w:t>
      </w:r>
      <w:r w:rsidR="00F71E9D" w:rsidRPr="00356081">
        <w:rPr>
          <w:rFonts w:ascii="Cambria" w:hAnsi="Cambria" w:cstheme="minorHAnsi"/>
          <w:sz w:val="24"/>
          <w:szCs w:val="24"/>
        </w:rPr>
        <w:t>as circunstancias de su muerte, su simpatía personal y su capacidad de improvisación hicieron de él una figura clave de su generación y de toda la literatura</w:t>
      </w:r>
      <w:r w:rsidR="00C24003" w:rsidRPr="00356081">
        <w:rPr>
          <w:rFonts w:ascii="Cambria" w:hAnsi="Cambria" w:cstheme="minorHAnsi"/>
          <w:sz w:val="24"/>
          <w:szCs w:val="24"/>
        </w:rPr>
        <w:t xml:space="preserve">; </w:t>
      </w:r>
      <w:r w:rsidR="0029593D" w:rsidRPr="00356081">
        <w:rPr>
          <w:rFonts w:ascii="Cambria" w:hAnsi="Cambria" w:cstheme="minorHAnsi"/>
          <w:sz w:val="24"/>
          <w:szCs w:val="24"/>
        </w:rPr>
        <w:t xml:space="preserve">no solo en España sino en todo el mundo (en </w:t>
      </w:r>
      <w:r w:rsidR="00E256F6" w:rsidRPr="00356081">
        <w:rPr>
          <w:rFonts w:ascii="Cambria" w:hAnsi="Cambria" w:cstheme="minorHAnsi"/>
          <w:sz w:val="24"/>
          <w:szCs w:val="24"/>
        </w:rPr>
        <w:t xml:space="preserve">EEUU hay una García Lorca </w:t>
      </w:r>
      <w:proofErr w:type="spellStart"/>
      <w:r w:rsidR="00E256F6" w:rsidRPr="00356081">
        <w:rPr>
          <w:rFonts w:ascii="Cambria" w:hAnsi="Cambria" w:cstheme="minorHAnsi"/>
          <w:sz w:val="24"/>
          <w:szCs w:val="24"/>
        </w:rPr>
        <w:t>Review</w:t>
      </w:r>
      <w:proofErr w:type="spellEnd"/>
      <w:r w:rsidR="0029593D" w:rsidRPr="00356081">
        <w:rPr>
          <w:rFonts w:ascii="Cambria" w:hAnsi="Cambria" w:cstheme="minorHAnsi"/>
          <w:sz w:val="24"/>
          <w:szCs w:val="24"/>
        </w:rPr>
        <w:t xml:space="preserve">). </w:t>
      </w:r>
      <w:r w:rsidR="0029593D" w:rsidRPr="00356081">
        <w:rPr>
          <w:rFonts w:ascii="Cambria" w:hAnsi="Cambria" w:cstheme="minorHAnsi"/>
          <w:sz w:val="24"/>
          <w:szCs w:val="24"/>
          <w:lang w:eastAsia="es-ES"/>
        </w:rPr>
        <w:t>Poeta, dramaturgo, músi</w:t>
      </w:r>
      <w:r w:rsidR="00C24003" w:rsidRPr="00356081">
        <w:rPr>
          <w:rFonts w:ascii="Cambria" w:hAnsi="Cambria" w:cstheme="minorHAnsi"/>
          <w:sz w:val="24"/>
          <w:szCs w:val="24"/>
          <w:lang w:eastAsia="es-ES"/>
        </w:rPr>
        <w:t>co, guitarrista, pintor y actor; de la poesía infantil hasta las más bellas elegías; del teatro de títeres hasta la grandeza de “La casa de Bernarda Alba”; del cante jondo más tradicional al pianista más refinado; de los garabatos en lápiz hasta las grandes escenografías</w:t>
      </w:r>
      <w:r w:rsidR="00C24003" w:rsidRPr="00356081">
        <w:rPr>
          <w:rFonts w:ascii="Cambria" w:hAnsi="Cambria" w:cstheme="minorHAnsi"/>
          <w:sz w:val="24"/>
          <w:szCs w:val="24"/>
        </w:rPr>
        <w:t>: no hay arte ni género que no se rinda ante su talento mágico, cortado y enterrado</w:t>
      </w:r>
      <w:r w:rsidR="0043271C" w:rsidRPr="00356081">
        <w:rPr>
          <w:rFonts w:ascii="Cambria" w:hAnsi="Cambria" w:cstheme="minorHAnsi"/>
          <w:sz w:val="24"/>
          <w:szCs w:val="24"/>
        </w:rPr>
        <w:t xml:space="preserve"> en 1936</w:t>
      </w:r>
      <w:r w:rsidR="00C24003" w:rsidRPr="00356081">
        <w:rPr>
          <w:rFonts w:ascii="Cambria" w:hAnsi="Cambria" w:cstheme="minorHAnsi"/>
          <w:sz w:val="24"/>
          <w:szCs w:val="24"/>
        </w:rPr>
        <w:t xml:space="preserve"> bajo el </w:t>
      </w:r>
      <w:proofErr w:type="spellStart"/>
      <w:r w:rsidR="00C24003" w:rsidRPr="00356081">
        <w:rPr>
          <w:rFonts w:ascii="Cambria" w:hAnsi="Cambria" w:cstheme="minorHAnsi"/>
          <w:sz w:val="24"/>
          <w:szCs w:val="24"/>
        </w:rPr>
        <w:t>cri</w:t>
      </w:r>
      <w:proofErr w:type="spellEnd"/>
      <w:r w:rsidR="00C24003" w:rsidRPr="00356081">
        <w:rPr>
          <w:rFonts w:ascii="Cambria" w:hAnsi="Cambria" w:cstheme="minorHAnsi"/>
          <w:sz w:val="24"/>
          <w:szCs w:val="24"/>
        </w:rPr>
        <w:t xml:space="preserve"> </w:t>
      </w:r>
      <w:proofErr w:type="spellStart"/>
      <w:r w:rsidR="00C24003" w:rsidRPr="00356081">
        <w:rPr>
          <w:rFonts w:ascii="Cambria" w:hAnsi="Cambria" w:cstheme="minorHAnsi"/>
          <w:sz w:val="24"/>
          <w:szCs w:val="24"/>
        </w:rPr>
        <w:t>cri</w:t>
      </w:r>
      <w:proofErr w:type="spellEnd"/>
      <w:r w:rsidR="00C24003" w:rsidRPr="00356081">
        <w:rPr>
          <w:rFonts w:ascii="Cambria" w:hAnsi="Cambria" w:cstheme="minorHAnsi"/>
          <w:sz w:val="24"/>
          <w:szCs w:val="24"/>
        </w:rPr>
        <w:t xml:space="preserve"> de las margaritas cuando acababa de cumplir 38 años. Un juglar moderno que l</w:t>
      </w:r>
      <w:r w:rsidR="0029593D" w:rsidRPr="00356081">
        <w:rPr>
          <w:rFonts w:ascii="Cambria" w:hAnsi="Cambria" w:cstheme="minorHAnsi"/>
          <w:sz w:val="24"/>
          <w:szCs w:val="24"/>
          <w:lang w:eastAsia="es-ES"/>
        </w:rPr>
        <w:t>o era todo.</w:t>
      </w:r>
      <w:r w:rsidR="0043271C" w:rsidRPr="00356081">
        <w:rPr>
          <w:rFonts w:ascii="Cambria" w:hAnsi="Cambria" w:cstheme="minorHAnsi"/>
          <w:sz w:val="24"/>
          <w:szCs w:val="24"/>
          <w:lang w:eastAsia="es-ES"/>
        </w:rPr>
        <w:t xml:space="preserve"> </w:t>
      </w:r>
      <w:r w:rsidR="001B55B1" w:rsidRPr="00356081">
        <w:rPr>
          <w:rFonts w:ascii="Cambria" w:hAnsi="Cambria" w:cstheme="minorHAnsi"/>
          <w:i/>
          <w:sz w:val="24"/>
          <w:szCs w:val="24"/>
        </w:rPr>
        <w:t>“Cuando yo me muera, / enterradme con mi guitarra / bajo la arena”.</w:t>
      </w:r>
    </w:p>
    <w:p w14:paraId="3C2BC511" w14:textId="77777777" w:rsidR="0043271C" w:rsidRPr="00356081" w:rsidRDefault="0043271C" w:rsidP="00356081">
      <w:pPr>
        <w:pStyle w:val="Standard"/>
        <w:spacing w:before="28" w:after="0" w:line="240" w:lineRule="auto"/>
        <w:jc w:val="both"/>
        <w:rPr>
          <w:rFonts w:ascii="Cambria" w:hAnsi="Cambria" w:cstheme="minorHAnsi"/>
          <w:sz w:val="24"/>
          <w:szCs w:val="24"/>
          <w:lang w:eastAsia="es-ES"/>
        </w:rPr>
      </w:pPr>
    </w:p>
    <w:p w14:paraId="7633FCDB" w14:textId="77777777" w:rsidR="00521773" w:rsidRPr="00356081" w:rsidRDefault="00656956" w:rsidP="00356081">
      <w:pPr>
        <w:pStyle w:val="Standard"/>
        <w:spacing w:before="28" w:after="0" w:line="240" w:lineRule="auto"/>
        <w:ind w:firstLine="708"/>
        <w:jc w:val="both"/>
        <w:rPr>
          <w:rFonts w:ascii="Cambria" w:hAnsi="Cambria" w:cstheme="minorHAnsi"/>
          <w:sz w:val="24"/>
          <w:szCs w:val="24"/>
        </w:rPr>
      </w:pPr>
      <w:r w:rsidRPr="00356081">
        <w:rPr>
          <w:rFonts w:ascii="Cambria" w:hAnsi="Cambria" w:cstheme="minorHAnsi"/>
          <w:sz w:val="24"/>
          <w:szCs w:val="24"/>
        </w:rPr>
        <w:t xml:space="preserve">Era capaz de toda la alegría del universo, pero como todo gran poeta tenía dos caras, </w:t>
      </w:r>
      <w:r w:rsidR="00765A6D" w:rsidRPr="00356081">
        <w:rPr>
          <w:rFonts w:ascii="Cambria" w:hAnsi="Cambria" w:cstheme="minorHAnsi"/>
          <w:sz w:val="24"/>
          <w:szCs w:val="24"/>
        </w:rPr>
        <w:t>algunos críticos dice</w:t>
      </w:r>
      <w:r w:rsidR="001B55B1" w:rsidRPr="00356081">
        <w:rPr>
          <w:rFonts w:ascii="Cambria" w:hAnsi="Cambria" w:cstheme="minorHAnsi"/>
          <w:sz w:val="24"/>
          <w:szCs w:val="24"/>
        </w:rPr>
        <w:t>n</w:t>
      </w:r>
      <w:r w:rsidR="00765A6D" w:rsidRPr="00356081">
        <w:rPr>
          <w:rFonts w:ascii="Cambria" w:hAnsi="Cambria" w:cstheme="minorHAnsi"/>
          <w:sz w:val="24"/>
          <w:szCs w:val="24"/>
        </w:rPr>
        <w:t xml:space="preserve"> </w:t>
      </w:r>
      <w:proofErr w:type="gramStart"/>
      <w:r w:rsidR="00765A6D" w:rsidRPr="00356081">
        <w:rPr>
          <w:rFonts w:ascii="Cambria" w:hAnsi="Cambria" w:cstheme="minorHAnsi"/>
          <w:sz w:val="24"/>
          <w:szCs w:val="24"/>
        </w:rPr>
        <w:t>que</w:t>
      </w:r>
      <w:proofErr w:type="gramEnd"/>
      <w:r w:rsidR="00765A6D" w:rsidRPr="00356081">
        <w:rPr>
          <w:rFonts w:ascii="Cambria" w:hAnsi="Cambria" w:cstheme="minorHAnsi"/>
          <w:sz w:val="24"/>
          <w:szCs w:val="24"/>
        </w:rPr>
        <w:t xml:space="preserve"> </w:t>
      </w:r>
      <w:r w:rsidRPr="00356081">
        <w:rPr>
          <w:rFonts w:ascii="Cambria" w:hAnsi="Cambria" w:cstheme="minorHAnsi"/>
          <w:sz w:val="24"/>
          <w:szCs w:val="24"/>
        </w:rPr>
        <w:t xml:space="preserve">por </w:t>
      </w:r>
      <w:r w:rsidR="00496004">
        <w:rPr>
          <w:rFonts w:ascii="Cambria" w:hAnsi="Cambria" w:cstheme="minorHAnsi"/>
          <w:sz w:val="24"/>
          <w:szCs w:val="24"/>
        </w:rPr>
        <w:t>la</w:t>
      </w:r>
      <w:r w:rsidRPr="00356081">
        <w:rPr>
          <w:rFonts w:ascii="Cambria" w:hAnsi="Cambria" w:cstheme="minorHAnsi"/>
          <w:sz w:val="24"/>
          <w:szCs w:val="24"/>
        </w:rPr>
        <w:t xml:space="preserve"> frustración erótica fruto de su homosexualidad, </w:t>
      </w:r>
      <w:r w:rsidR="00765A6D" w:rsidRPr="00356081">
        <w:rPr>
          <w:rFonts w:ascii="Cambria" w:hAnsi="Cambria" w:cstheme="minorHAnsi"/>
          <w:sz w:val="24"/>
          <w:szCs w:val="24"/>
        </w:rPr>
        <w:t>otros que</w:t>
      </w:r>
      <w:r w:rsidRPr="00356081">
        <w:rPr>
          <w:rFonts w:ascii="Cambria" w:hAnsi="Cambria" w:cstheme="minorHAnsi"/>
          <w:sz w:val="24"/>
          <w:szCs w:val="24"/>
        </w:rPr>
        <w:t xml:space="preserve"> por los enigmas de la vida. </w:t>
      </w:r>
    </w:p>
    <w:p w14:paraId="43785C0A" w14:textId="77777777" w:rsidR="00656956" w:rsidRPr="00356081" w:rsidRDefault="00656956" w:rsidP="00356081">
      <w:pPr>
        <w:ind w:firstLine="708"/>
        <w:jc w:val="both"/>
        <w:rPr>
          <w:rFonts w:ascii="Cambria" w:hAnsi="Cambria" w:cstheme="minorHAnsi"/>
        </w:rPr>
      </w:pPr>
    </w:p>
    <w:p w14:paraId="7B6FB67C" w14:textId="77777777" w:rsidR="00521773" w:rsidRPr="00356081" w:rsidRDefault="00F00530" w:rsidP="00356081">
      <w:pPr>
        <w:pStyle w:val="Standard"/>
        <w:spacing w:line="240" w:lineRule="auto"/>
        <w:ind w:firstLine="708"/>
        <w:jc w:val="both"/>
        <w:rPr>
          <w:rFonts w:ascii="Cambria" w:hAnsi="Cambria" w:cstheme="minorHAnsi"/>
          <w:iCs/>
          <w:sz w:val="24"/>
          <w:szCs w:val="24"/>
        </w:rPr>
      </w:pPr>
      <w:r w:rsidRPr="00356081">
        <w:rPr>
          <w:rFonts w:ascii="Cambria" w:hAnsi="Cambria" w:cstheme="minorHAnsi"/>
          <w:sz w:val="24"/>
          <w:szCs w:val="24"/>
        </w:rPr>
        <w:t xml:space="preserve">Nació en 1898 en Fuente Vaqueros, donde podemos visitar su </w:t>
      </w:r>
      <w:r w:rsidRPr="00496004">
        <w:rPr>
          <w:rFonts w:ascii="Cambria" w:hAnsi="Cambria" w:cstheme="minorHAnsi"/>
          <w:sz w:val="24"/>
          <w:szCs w:val="24"/>
          <w:u w:val="single"/>
        </w:rPr>
        <w:t>casa-museo</w:t>
      </w:r>
      <w:r w:rsidRPr="00356081">
        <w:rPr>
          <w:rFonts w:ascii="Cambria" w:hAnsi="Cambria" w:cstheme="minorHAnsi"/>
          <w:sz w:val="24"/>
          <w:szCs w:val="24"/>
        </w:rPr>
        <w:t>. Fue educado por su madre,</w:t>
      </w:r>
      <w:r w:rsidR="00521773" w:rsidRPr="00356081">
        <w:rPr>
          <w:rFonts w:ascii="Cambria" w:hAnsi="Cambria" w:cstheme="minorHAnsi"/>
          <w:sz w:val="24"/>
          <w:szCs w:val="24"/>
        </w:rPr>
        <w:t xml:space="preserve"> maestra;</w:t>
      </w:r>
      <w:r w:rsidRPr="00356081">
        <w:rPr>
          <w:rFonts w:ascii="Cambria" w:hAnsi="Cambria" w:cstheme="minorHAnsi"/>
          <w:sz w:val="24"/>
          <w:szCs w:val="24"/>
        </w:rPr>
        <w:t xml:space="preserve"> inició Filosofía y Letras y terminó Derecho. En Madrid vivió en la Residencia de Estudiantes y se </w:t>
      </w:r>
      <w:r w:rsidRPr="00496004">
        <w:rPr>
          <w:rFonts w:ascii="Cambria" w:hAnsi="Cambria" w:cstheme="minorHAnsi"/>
          <w:sz w:val="24"/>
          <w:szCs w:val="24"/>
          <w:u w:val="single"/>
        </w:rPr>
        <w:t>relacionó con personajes</w:t>
      </w:r>
      <w:r w:rsidRPr="00356081">
        <w:rPr>
          <w:rFonts w:ascii="Cambria" w:hAnsi="Cambria" w:cstheme="minorHAnsi"/>
          <w:sz w:val="24"/>
          <w:szCs w:val="24"/>
        </w:rPr>
        <w:t xml:space="preserve"> de la época como JRJ, Dalí o Buñuel, era cuñado de la hija de Giner de los Rí</w:t>
      </w:r>
      <w:r w:rsidR="00521773" w:rsidRPr="00356081">
        <w:rPr>
          <w:rFonts w:ascii="Cambria" w:hAnsi="Cambria" w:cstheme="minorHAnsi"/>
          <w:sz w:val="24"/>
          <w:szCs w:val="24"/>
        </w:rPr>
        <w:t xml:space="preserve">os (casada con </w:t>
      </w:r>
      <w:r w:rsidR="001B55B1" w:rsidRPr="00356081">
        <w:rPr>
          <w:rFonts w:ascii="Cambria" w:hAnsi="Cambria" w:cstheme="minorHAnsi"/>
          <w:sz w:val="24"/>
          <w:szCs w:val="24"/>
        </w:rPr>
        <w:t xml:space="preserve">su hermano </w:t>
      </w:r>
      <w:r w:rsidR="00521773" w:rsidRPr="00356081">
        <w:rPr>
          <w:rFonts w:ascii="Cambria" w:hAnsi="Cambria" w:cstheme="minorHAnsi"/>
          <w:sz w:val="24"/>
          <w:szCs w:val="24"/>
        </w:rPr>
        <w:t xml:space="preserve">Francisco). </w:t>
      </w:r>
      <w:r w:rsidR="00521773" w:rsidRPr="00356081">
        <w:rPr>
          <w:rFonts w:ascii="Cambria" w:hAnsi="Cambria" w:cstheme="minorHAnsi"/>
          <w:sz w:val="24"/>
          <w:szCs w:val="24"/>
          <w:lang w:eastAsia="es-ES"/>
        </w:rPr>
        <w:t xml:space="preserve">Puede que no fuese un lector voraz, pero se jactaba de haber escuchado en la Residencia de Estudiantes cerca de </w:t>
      </w:r>
      <w:r w:rsidR="00521773" w:rsidRPr="00496004">
        <w:rPr>
          <w:rFonts w:ascii="Cambria" w:hAnsi="Cambria" w:cstheme="minorHAnsi"/>
          <w:sz w:val="24"/>
          <w:szCs w:val="24"/>
          <w:u w:val="single"/>
          <w:lang w:eastAsia="es-ES"/>
        </w:rPr>
        <w:t>1000 conferencias</w:t>
      </w:r>
      <w:r w:rsidR="00521773" w:rsidRPr="00356081">
        <w:rPr>
          <w:rFonts w:ascii="Cambria" w:hAnsi="Cambria" w:cstheme="minorHAnsi"/>
          <w:sz w:val="24"/>
          <w:szCs w:val="24"/>
          <w:lang w:eastAsia="es-ES"/>
        </w:rPr>
        <w:t>. V</w:t>
      </w:r>
      <w:r w:rsidRPr="00356081">
        <w:rPr>
          <w:rFonts w:ascii="Cambria" w:hAnsi="Cambria" w:cstheme="minorHAnsi"/>
          <w:sz w:val="24"/>
          <w:szCs w:val="24"/>
        </w:rPr>
        <w:t xml:space="preserve">iajó a NY como becario, donde descubrió </w:t>
      </w:r>
      <w:r w:rsidR="00521773" w:rsidRPr="00356081">
        <w:rPr>
          <w:rFonts w:ascii="Cambria" w:hAnsi="Cambria" w:cstheme="minorHAnsi"/>
          <w:sz w:val="24"/>
          <w:szCs w:val="24"/>
        </w:rPr>
        <w:t xml:space="preserve">la gran urbe que tanto marcaría sus escritos y su pensamiento. </w:t>
      </w:r>
      <w:r w:rsidR="001B55B1" w:rsidRPr="00356081">
        <w:rPr>
          <w:rFonts w:ascii="Cambria" w:hAnsi="Cambria" w:cstheme="minorHAnsi"/>
          <w:sz w:val="24"/>
          <w:szCs w:val="24"/>
        </w:rPr>
        <w:t xml:space="preserve">Entre otros apuntes biográficos, </w:t>
      </w:r>
      <w:r w:rsidR="00696092" w:rsidRPr="00356081">
        <w:rPr>
          <w:rFonts w:ascii="Cambria" w:hAnsi="Cambria" w:cstheme="minorHAnsi"/>
          <w:sz w:val="24"/>
          <w:szCs w:val="24"/>
        </w:rPr>
        <w:t xml:space="preserve">puede afirmarse que fue un extraordinario creador </w:t>
      </w:r>
      <w:r w:rsidR="00696092" w:rsidRPr="00496004">
        <w:rPr>
          <w:rFonts w:ascii="Cambria" w:hAnsi="Cambria" w:cstheme="minorHAnsi"/>
          <w:sz w:val="24"/>
          <w:szCs w:val="24"/>
          <w:u w:val="single"/>
        </w:rPr>
        <w:t>visionario</w:t>
      </w:r>
      <w:r w:rsidR="00696092" w:rsidRPr="00356081">
        <w:rPr>
          <w:rFonts w:ascii="Cambria" w:hAnsi="Cambria" w:cstheme="minorHAnsi"/>
          <w:sz w:val="24"/>
          <w:szCs w:val="24"/>
        </w:rPr>
        <w:t>,</w:t>
      </w:r>
      <w:r w:rsidR="001B55B1" w:rsidRPr="00356081">
        <w:rPr>
          <w:rFonts w:ascii="Cambria" w:hAnsi="Cambria" w:cstheme="minorHAnsi"/>
          <w:sz w:val="24"/>
          <w:szCs w:val="24"/>
        </w:rPr>
        <w:t xml:space="preserve"> </w:t>
      </w:r>
      <w:r w:rsidR="00696092" w:rsidRPr="00356081">
        <w:rPr>
          <w:rFonts w:ascii="Cambria" w:hAnsi="Cambria" w:cstheme="minorHAnsi"/>
          <w:sz w:val="24"/>
          <w:szCs w:val="24"/>
        </w:rPr>
        <w:t>capaz de ver en sus vaticinios hasta su propio fin trágico, como sus versos de Poeta en Nueva York:</w:t>
      </w:r>
      <w:r w:rsidR="001B55B1" w:rsidRPr="00356081">
        <w:rPr>
          <w:rFonts w:ascii="Cambria" w:hAnsi="Cambria" w:cstheme="minorHAnsi"/>
          <w:sz w:val="24"/>
          <w:szCs w:val="24"/>
        </w:rPr>
        <w:t xml:space="preserve"> </w:t>
      </w:r>
      <w:r w:rsidR="00696092" w:rsidRPr="00356081">
        <w:rPr>
          <w:rFonts w:ascii="Cambria" w:hAnsi="Cambria" w:cstheme="minorHAnsi"/>
          <w:i/>
          <w:sz w:val="24"/>
          <w:szCs w:val="24"/>
        </w:rPr>
        <w:t xml:space="preserve">“cuando se hundieron las formas puras / bajo el </w:t>
      </w:r>
      <w:proofErr w:type="spellStart"/>
      <w:r w:rsidR="00696092" w:rsidRPr="00356081">
        <w:rPr>
          <w:rFonts w:ascii="Cambria" w:hAnsi="Cambria" w:cstheme="minorHAnsi"/>
          <w:i/>
          <w:sz w:val="24"/>
          <w:szCs w:val="24"/>
        </w:rPr>
        <w:t>cricri</w:t>
      </w:r>
      <w:proofErr w:type="spellEnd"/>
      <w:r w:rsidR="00696092" w:rsidRPr="00356081">
        <w:rPr>
          <w:rFonts w:ascii="Cambria" w:hAnsi="Cambria" w:cstheme="minorHAnsi"/>
          <w:i/>
          <w:sz w:val="24"/>
          <w:szCs w:val="24"/>
        </w:rPr>
        <w:t xml:space="preserve"> de las margaritas, comprendí que me habían asesinado”</w:t>
      </w:r>
      <w:r w:rsidR="001B55B1" w:rsidRPr="00356081">
        <w:rPr>
          <w:rFonts w:ascii="Cambria" w:hAnsi="Cambria" w:cstheme="minorHAnsi"/>
          <w:i/>
          <w:sz w:val="24"/>
          <w:szCs w:val="24"/>
        </w:rPr>
        <w:t xml:space="preserve">. </w:t>
      </w:r>
      <w:r w:rsidR="001B55B1" w:rsidRPr="00356081">
        <w:rPr>
          <w:rFonts w:ascii="Cambria" w:hAnsi="Cambria" w:cstheme="minorHAnsi"/>
          <w:iCs/>
          <w:sz w:val="24"/>
          <w:szCs w:val="24"/>
        </w:rPr>
        <w:t xml:space="preserve">Hay un capítulo del Ministerio del Tiempo en el que Rodolfo Sancho (Julián en la ficción) conversa con Federico sobre la muerte de su mujer, haciendo un guiño a este precioso y profundo poema. </w:t>
      </w:r>
      <w:r w:rsidR="00A66893" w:rsidRPr="00356081">
        <w:rPr>
          <w:rFonts w:ascii="Cambria" w:hAnsi="Cambria" w:cstheme="minorHAnsi"/>
          <w:iCs/>
          <w:sz w:val="24"/>
          <w:szCs w:val="24"/>
        </w:rPr>
        <w:t>En otro viaja en el tiempo a ver a Camarón cantando uno de sus poemas en “La leyenda del tiempo”.</w:t>
      </w:r>
    </w:p>
    <w:p w14:paraId="07B89E7F" w14:textId="77777777" w:rsidR="00656956" w:rsidRPr="00356081" w:rsidRDefault="00F00530" w:rsidP="00356081">
      <w:pPr>
        <w:ind w:firstLine="708"/>
        <w:jc w:val="both"/>
        <w:rPr>
          <w:rFonts w:ascii="Cambria" w:hAnsi="Cambria" w:cstheme="minorHAnsi"/>
        </w:rPr>
      </w:pPr>
      <w:r w:rsidRPr="00356081">
        <w:rPr>
          <w:rFonts w:ascii="Cambria" w:hAnsi="Cambria" w:cstheme="minorHAnsi"/>
          <w:b/>
        </w:rPr>
        <w:t>Ediciones</w:t>
      </w:r>
      <w:r w:rsidR="00656956" w:rsidRPr="00356081">
        <w:rPr>
          <w:rFonts w:ascii="Cambria" w:hAnsi="Cambria" w:cstheme="minorHAnsi"/>
        </w:rPr>
        <w:t xml:space="preserve">. </w:t>
      </w:r>
      <w:proofErr w:type="spellStart"/>
      <w:r w:rsidR="00656956" w:rsidRPr="00356081">
        <w:rPr>
          <w:rFonts w:ascii="Cambria" w:hAnsi="Cambria" w:cstheme="minorHAnsi"/>
          <w:b/>
        </w:rPr>
        <w:t>Ian</w:t>
      </w:r>
      <w:proofErr w:type="spellEnd"/>
      <w:r w:rsidR="00656956" w:rsidRPr="00356081">
        <w:rPr>
          <w:rFonts w:ascii="Cambria" w:hAnsi="Cambria" w:cstheme="minorHAnsi"/>
          <w:b/>
        </w:rPr>
        <w:t xml:space="preserve"> Gibson</w:t>
      </w:r>
      <w:r w:rsidR="00656956" w:rsidRPr="00356081">
        <w:rPr>
          <w:rFonts w:ascii="Cambria" w:hAnsi="Cambria" w:cstheme="minorHAnsi"/>
        </w:rPr>
        <w:t>, un gran estudioso de su vida, dice que</w:t>
      </w:r>
      <w:r w:rsidR="00656956" w:rsidRPr="00356081">
        <w:rPr>
          <w:rFonts w:ascii="Cambria" w:hAnsi="Cambria" w:cstheme="minorHAnsi"/>
          <w:lang w:eastAsia="es-ES"/>
        </w:rPr>
        <w:t xml:space="preserve"> fue el poeta español m</w:t>
      </w:r>
      <w:r w:rsidRPr="00356081">
        <w:rPr>
          <w:rFonts w:ascii="Cambria" w:hAnsi="Cambria" w:cstheme="minorHAnsi"/>
          <w:lang w:eastAsia="es-ES"/>
        </w:rPr>
        <w:t>ás conocido y leído en el mundo</w:t>
      </w:r>
      <w:r w:rsidR="00521773" w:rsidRPr="00356081">
        <w:rPr>
          <w:rFonts w:ascii="Cambria" w:hAnsi="Cambria" w:cstheme="minorHAnsi"/>
          <w:lang w:eastAsia="es-ES"/>
        </w:rPr>
        <w:t>, además de quizá el más traducido</w:t>
      </w:r>
      <w:r w:rsidRPr="00356081">
        <w:rPr>
          <w:rFonts w:ascii="Cambria" w:hAnsi="Cambria" w:cstheme="minorHAnsi"/>
          <w:lang w:eastAsia="es-ES"/>
        </w:rPr>
        <w:t xml:space="preserve">. </w:t>
      </w:r>
      <w:r w:rsidRPr="00356081">
        <w:rPr>
          <w:rFonts w:ascii="Cambria" w:hAnsi="Cambria" w:cstheme="minorHAnsi"/>
        </w:rPr>
        <w:t xml:space="preserve">Según </w:t>
      </w:r>
      <w:r w:rsidRPr="00356081">
        <w:rPr>
          <w:rFonts w:ascii="Cambria" w:hAnsi="Cambria" w:cstheme="minorHAnsi"/>
          <w:b/>
        </w:rPr>
        <w:t>Rico</w:t>
      </w:r>
      <w:r w:rsidRPr="00356081">
        <w:rPr>
          <w:rFonts w:ascii="Cambria" w:hAnsi="Cambria" w:cstheme="minorHAnsi"/>
        </w:rPr>
        <w:t>, no siempre la crítica le ha prestado la atención debida y muchas veces su obra Lorca ha sido mal leída.</w:t>
      </w:r>
      <w:r w:rsidR="00521773" w:rsidRPr="00356081">
        <w:rPr>
          <w:rFonts w:ascii="Cambria" w:hAnsi="Cambria" w:cstheme="minorHAnsi"/>
        </w:rPr>
        <w:t xml:space="preserve"> </w:t>
      </w:r>
      <w:r w:rsidRPr="00356081">
        <w:rPr>
          <w:rFonts w:ascii="Cambria" w:hAnsi="Cambria" w:cstheme="minorHAnsi"/>
          <w:lang w:eastAsia="es-ES"/>
        </w:rPr>
        <w:t>Por ello, la bibliografía lorquiana es abrumadora, tanto de su vida como de su obra. Además, n</w:t>
      </w:r>
      <w:r w:rsidRPr="00356081">
        <w:rPr>
          <w:rFonts w:ascii="Cambria" w:hAnsi="Cambria" w:cstheme="minorHAnsi"/>
        </w:rPr>
        <w:t>o es fácil estudiar cronológicamente su producción, ya que algunas obras se publicaron más tarde o se escribieron paralelamente o se reelaboraron, por eso l</w:t>
      </w:r>
      <w:r w:rsidR="00656956" w:rsidRPr="00356081">
        <w:rPr>
          <w:rFonts w:ascii="Cambria" w:hAnsi="Cambria" w:cstheme="minorHAnsi"/>
        </w:rPr>
        <w:t xml:space="preserve">a </w:t>
      </w:r>
      <w:r w:rsidRPr="00356081">
        <w:rPr>
          <w:rFonts w:ascii="Cambria" w:hAnsi="Cambria" w:cstheme="minorHAnsi"/>
        </w:rPr>
        <w:t xml:space="preserve">clasificación de </w:t>
      </w:r>
      <w:r w:rsidR="00656956" w:rsidRPr="00356081">
        <w:rPr>
          <w:rFonts w:ascii="Cambria" w:hAnsi="Cambria" w:cstheme="minorHAnsi"/>
        </w:rPr>
        <w:t>su poesía ha sido complicada</w:t>
      </w:r>
      <w:r w:rsidRPr="00356081">
        <w:rPr>
          <w:rFonts w:ascii="Cambria" w:hAnsi="Cambria" w:cstheme="minorHAnsi"/>
        </w:rPr>
        <w:t xml:space="preserve">. Casi todo está publicado en </w:t>
      </w:r>
      <w:r w:rsidRPr="00356081">
        <w:rPr>
          <w:rFonts w:ascii="Cambria" w:hAnsi="Cambria" w:cstheme="minorHAnsi"/>
          <w:u w:val="single"/>
        </w:rPr>
        <w:t>Aguilar</w:t>
      </w:r>
      <w:r w:rsidRPr="00356081">
        <w:rPr>
          <w:rFonts w:ascii="Cambria" w:hAnsi="Cambria" w:cstheme="minorHAnsi"/>
        </w:rPr>
        <w:t>, pero nombraremos algunos autores que han recopilado sus escritos</w:t>
      </w:r>
      <w:r w:rsidR="00656956" w:rsidRPr="00356081">
        <w:rPr>
          <w:rFonts w:ascii="Cambria" w:hAnsi="Cambria" w:cstheme="minorHAnsi"/>
        </w:rPr>
        <w:t xml:space="preserve"> (Aleixandre, </w:t>
      </w:r>
      <w:r w:rsidRPr="00356081">
        <w:rPr>
          <w:rFonts w:ascii="Cambria" w:hAnsi="Cambria" w:cstheme="minorHAnsi"/>
        </w:rPr>
        <w:t xml:space="preserve">el prólogo de </w:t>
      </w:r>
      <w:r w:rsidR="00656956" w:rsidRPr="00356081">
        <w:rPr>
          <w:rFonts w:ascii="Cambria" w:hAnsi="Cambria" w:cstheme="minorHAnsi"/>
        </w:rPr>
        <w:t>Guillén</w:t>
      </w:r>
      <w:r w:rsidRPr="00356081">
        <w:rPr>
          <w:rFonts w:ascii="Cambria" w:hAnsi="Cambria" w:cstheme="minorHAnsi"/>
        </w:rPr>
        <w:t xml:space="preserve"> a sus “Obras completas”</w:t>
      </w:r>
      <w:r w:rsidR="00656956" w:rsidRPr="00356081">
        <w:rPr>
          <w:rFonts w:ascii="Cambria" w:hAnsi="Cambria" w:cstheme="minorHAnsi"/>
        </w:rPr>
        <w:t>, las anécdotas que recoge Dámaso Alonso, la reconstrucción de su muerte que realiza Gibson</w:t>
      </w:r>
      <w:r w:rsidRPr="00356081">
        <w:rPr>
          <w:rFonts w:ascii="Cambria" w:hAnsi="Cambria" w:cstheme="minorHAnsi"/>
        </w:rPr>
        <w:t>)</w:t>
      </w:r>
      <w:r w:rsidR="00656956" w:rsidRPr="00356081">
        <w:rPr>
          <w:rFonts w:ascii="Cambria" w:hAnsi="Cambria" w:cstheme="minorHAnsi"/>
        </w:rPr>
        <w:t xml:space="preserve">. </w:t>
      </w:r>
    </w:p>
    <w:p w14:paraId="50A533E5" w14:textId="77777777" w:rsidR="00656956" w:rsidRPr="00356081" w:rsidRDefault="00656956" w:rsidP="00356081">
      <w:pPr>
        <w:ind w:firstLine="708"/>
        <w:jc w:val="both"/>
        <w:rPr>
          <w:rFonts w:ascii="Cambria" w:hAnsi="Cambria" w:cstheme="minorHAnsi"/>
        </w:rPr>
      </w:pPr>
    </w:p>
    <w:p w14:paraId="6CC4B626" w14:textId="77777777" w:rsidR="00013AC2" w:rsidRPr="00356081" w:rsidRDefault="00656956" w:rsidP="00356081">
      <w:pPr>
        <w:pStyle w:val="Standard"/>
        <w:spacing w:before="28" w:after="0" w:line="240" w:lineRule="auto"/>
        <w:jc w:val="both"/>
        <w:rPr>
          <w:rFonts w:ascii="Cambria" w:hAnsi="Cambria" w:cstheme="minorHAnsi"/>
          <w:sz w:val="24"/>
          <w:szCs w:val="24"/>
        </w:rPr>
      </w:pPr>
      <w:r w:rsidRPr="00356081">
        <w:rPr>
          <w:rFonts w:ascii="Cambria" w:hAnsi="Cambria" w:cstheme="minorHAnsi"/>
          <w:sz w:val="24"/>
          <w:szCs w:val="24"/>
        </w:rPr>
        <w:t xml:space="preserve">OBRA. Su carrera literaria dura 18 años, la prosa procede al verso y da paso a la dramaturgia. </w:t>
      </w:r>
      <w:r w:rsidR="00A554D0" w:rsidRPr="00356081">
        <w:rPr>
          <w:rFonts w:ascii="Cambria" w:hAnsi="Cambria" w:cstheme="minorHAnsi"/>
          <w:sz w:val="24"/>
          <w:szCs w:val="24"/>
        </w:rPr>
        <w:t>Como ya hemos dicho, clasificar su obra es complicado, pero señalaremos unas e</w:t>
      </w:r>
      <w:r w:rsidR="0029593D" w:rsidRPr="00356081">
        <w:rPr>
          <w:rFonts w:ascii="Cambria" w:hAnsi="Cambria" w:cstheme="minorHAnsi"/>
          <w:sz w:val="24"/>
          <w:szCs w:val="24"/>
        </w:rPr>
        <w:t xml:space="preserve">tapas: </w:t>
      </w:r>
    </w:p>
    <w:p w14:paraId="518CC777" w14:textId="77777777" w:rsidR="00BD5851" w:rsidRPr="00356081" w:rsidRDefault="00BD5851" w:rsidP="00356081">
      <w:pPr>
        <w:pStyle w:val="Standard"/>
        <w:numPr>
          <w:ilvl w:val="0"/>
          <w:numId w:val="2"/>
        </w:numPr>
        <w:spacing w:before="28" w:after="0" w:line="240" w:lineRule="auto"/>
        <w:jc w:val="both"/>
        <w:rPr>
          <w:rFonts w:ascii="Cambria" w:hAnsi="Cambria" w:cstheme="minorHAnsi"/>
          <w:sz w:val="24"/>
          <w:szCs w:val="24"/>
        </w:rPr>
      </w:pPr>
      <w:r w:rsidRPr="00356081">
        <w:rPr>
          <w:rFonts w:ascii="Cambria" w:hAnsi="Cambria" w:cstheme="minorHAnsi"/>
          <w:sz w:val="24"/>
          <w:szCs w:val="24"/>
        </w:rPr>
        <w:lastRenderedPageBreak/>
        <w:t xml:space="preserve">Comienza a publicar con “Impresiones y paisajes”, donde ya se perfila su orientación poética. </w:t>
      </w:r>
    </w:p>
    <w:p w14:paraId="20CCFD38" w14:textId="77777777" w:rsidR="00A554D0" w:rsidRPr="00356081" w:rsidRDefault="0029593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Primera</w:t>
      </w:r>
      <w:r w:rsidR="00A554D0" w:rsidRPr="00356081">
        <w:rPr>
          <w:rFonts w:ascii="Cambria" w:hAnsi="Cambria" w:cstheme="minorHAnsi"/>
          <w:sz w:val="24"/>
          <w:szCs w:val="24"/>
        </w:rPr>
        <w:t xml:space="preserve"> época hasta 1928, que se ha recogido bajo el nombre de </w:t>
      </w:r>
      <w:r w:rsidR="00A554D0" w:rsidRPr="00356081">
        <w:rPr>
          <w:rFonts w:ascii="Cambria" w:hAnsi="Cambria" w:cstheme="minorHAnsi"/>
          <w:sz w:val="24"/>
          <w:szCs w:val="24"/>
          <w:u w:val="single"/>
        </w:rPr>
        <w:t>p</w:t>
      </w:r>
      <w:r w:rsidR="003C32DE" w:rsidRPr="00356081">
        <w:rPr>
          <w:rFonts w:ascii="Cambria" w:hAnsi="Cambria" w:cstheme="minorHAnsi"/>
          <w:sz w:val="24"/>
          <w:szCs w:val="24"/>
          <w:u w:val="single"/>
        </w:rPr>
        <w:t>oesía temprana</w:t>
      </w:r>
      <w:r w:rsidR="003C32DE" w:rsidRPr="00356081">
        <w:rPr>
          <w:rFonts w:ascii="Cambria" w:hAnsi="Cambria" w:cstheme="minorHAnsi"/>
          <w:sz w:val="24"/>
          <w:szCs w:val="24"/>
        </w:rPr>
        <w:t xml:space="preserve">. </w:t>
      </w:r>
    </w:p>
    <w:p w14:paraId="731B10C7" w14:textId="77777777" w:rsidR="00A554D0" w:rsidRPr="00356081" w:rsidRDefault="00496004" w:rsidP="00356081">
      <w:pPr>
        <w:pStyle w:val="Prrafodelista"/>
        <w:numPr>
          <w:ilvl w:val="1"/>
          <w:numId w:val="2"/>
        </w:numPr>
        <w:suppressAutoHyphens w:val="0"/>
        <w:autoSpaceDN/>
        <w:spacing w:after="0" w:line="240" w:lineRule="auto"/>
        <w:contextualSpacing/>
        <w:jc w:val="both"/>
        <w:textAlignment w:val="auto"/>
        <w:rPr>
          <w:rFonts w:ascii="Cambria" w:hAnsi="Cambria" w:cstheme="minorHAnsi"/>
          <w:sz w:val="24"/>
          <w:szCs w:val="24"/>
        </w:rPr>
      </w:pPr>
      <w:r>
        <w:rPr>
          <w:rFonts w:ascii="Cambria" w:hAnsi="Cambria" w:cstheme="minorHAnsi"/>
          <w:sz w:val="24"/>
          <w:szCs w:val="24"/>
        </w:rPr>
        <w:t>L</w:t>
      </w:r>
      <w:r w:rsidR="00A554D0" w:rsidRPr="00356081">
        <w:rPr>
          <w:rFonts w:ascii="Cambria" w:hAnsi="Cambria" w:cstheme="minorHAnsi"/>
          <w:sz w:val="24"/>
          <w:szCs w:val="24"/>
        </w:rPr>
        <w:t>írica popular y tradicional, una selección antológica del material acumulado hasta los años 20.</w:t>
      </w:r>
    </w:p>
    <w:p w14:paraId="705F8E69" w14:textId="77777777" w:rsidR="00013AC2" w:rsidRPr="00356081" w:rsidRDefault="0029593D" w:rsidP="00356081">
      <w:pPr>
        <w:pStyle w:val="Prrafodelista"/>
        <w:numPr>
          <w:ilvl w:val="1"/>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“Poema del cante jondo</w:t>
      </w:r>
      <w:r w:rsidR="00013AC2" w:rsidRPr="00356081">
        <w:rPr>
          <w:rFonts w:ascii="Cambria" w:hAnsi="Cambria" w:cstheme="minorHAnsi"/>
          <w:sz w:val="24"/>
          <w:szCs w:val="24"/>
        </w:rPr>
        <w:t xml:space="preserve">”, que sufre un </w:t>
      </w:r>
      <w:r w:rsidR="00A554D0" w:rsidRPr="00356081">
        <w:rPr>
          <w:rFonts w:ascii="Cambria" w:hAnsi="Cambria" w:cstheme="minorHAnsi"/>
          <w:sz w:val="24"/>
          <w:szCs w:val="24"/>
        </w:rPr>
        <w:t xml:space="preserve">largo proceso de reelaboración. </w:t>
      </w:r>
      <w:r w:rsidR="00013AC2" w:rsidRPr="00356081">
        <w:rPr>
          <w:rFonts w:ascii="Cambria" w:hAnsi="Cambria" w:cstheme="minorHAnsi"/>
          <w:sz w:val="24"/>
          <w:szCs w:val="24"/>
        </w:rPr>
        <w:t xml:space="preserve">Refleja el </w:t>
      </w:r>
      <w:r w:rsidRPr="00356081">
        <w:rPr>
          <w:rFonts w:ascii="Cambria" w:hAnsi="Cambria" w:cstheme="minorHAnsi"/>
          <w:sz w:val="24"/>
          <w:szCs w:val="24"/>
        </w:rPr>
        <w:t xml:space="preserve">amor a su Andalucía, </w:t>
      </w:r>
      <w:r w:rsidR="00013AC2" w:rsidRPr="00356081">
        <w:rPr>
          <w:rFonts w:ascii="Cambria" w:hAnsi="Cambria" w:cstheme="minorHAnsi"/>
          <w:sz w:val="24"/>
          <w:szCs w:val="24"/>
        </w:rPr>
        <w:t xml:space="preserve">una </w:t>
      </w:r>
      <w:r w:rsidRPr="00356081">
        <w:rPr>
          <w:rFonts w:ascii="Cambria" w:hAnsi="Cambria" w:cstheme="minorHAnsi"/>
          <w:sz w:val="24"/>
          <w:szCs w:val="24"/>
        </w:rPr>
        <w:t>fusión de lo culto y popul</w:t>
      </w:r>
      <w:r w:rsidR="00A554D0" w:rsidRPr="00356081">
        <w:rPr>
          <w:rFonts w:ascii="Cambria" w:hAnsi="Cambria" w:cstheme="minorHAnsi"/>
          <w:sz w:val="24"/>
          <w:szCs w:val="24"/>
        </w:rPr>
        <w:t xml:space="preserve">ar, versos de dolor y angustia </w:t>
      </w:r>
      <w:r w:rsidR="00013AC2" w:rsidRPr="00356081">
        <w:rPr>
          <w:rFonts w:ascii="Cambria" w:hAnsi="Cambria" w:cstheme="minorHAnsi"/>
          <w:sz w:val="24"/>
          <w:szCs w:val="24"/>
        </w:rPr>
        <w:t xml:space="preserve">que </w:t>
      </w:r>
      <w:r w:rsidR="00A554D0" w:rsidRPr="00356081">
        <w:rPr>
          <w:rFonts w:ascii="Cambria" w:hAnsi="Cambria" w:cstheme="minorHAnsi"/>
          <w:sz w:val="24"/>
          <w:szCs w:val="24"/>
        </w:rPr>
        <w:t>exalta</w:t>
      </w:r>
      <w:r w:rsidR="00013AC2" w:rsidRPr="00356081">
        <w:rPr>
          <w:rFonts w:ascii="Cambria" w:hAnsi="Cambria" w:cstheme="minorHAnsi"/>
          <w:sz w:val="24"/>
          <w:szCs w:val="24"/>
        </w:rPr>
        <w:t>n</w:t>
      </w:r>
      <w:r w:rsidR="00A554D0" w:rsidRPr="00356081">
        <w:rPr>
          <w:rFonts w:ascii="Cambria" w:hAnsi="Cambria" w:cstheme="minorHAnsi"/>
          <w:sz w:val="24"/>
          <w:szCs w:val="24"/>
        </w:rPr>
        <w:t xml:space="preserve"> la dignidad de esta raza marginada y perseguida, antagonista de la misma la guardia civil</w:t>
      </w:r>
      <w:r w:rsidR="00013AC2" w:rsidRPr="00356081">
        <w:rPr>
          <w:rFonts w:ascii="Cambria" w:hAnsi="Cambria" w:cstheme="minorHAnsi"/>
          <w:sz w:val="24"/>
          <w:szCs w:val="24"/>
        </w:rPr>
        <w:t>.</w:t>
      </w:r>
      <w:r w:rsidR="00013AC2" w:rsidRPr="00356081">
        <w:rPr>
          <w:rFonts w:ascii="Cambria" w:hAnsi="Cambria" w:cstheme="minorHAnsi"/>
          <w:sz w:val="24"/>
          <w:szCs w:val="24"/>
          <w:lang w:eastAsia="es-ES"/>
        </w:rPr>
        <w:t xml:space="preserve"> Habla del mundo gitano: el cante sufre el hechizo de la luna, lo que se llama el DUENDE. Poemas breves. </w:t>
      </w:r>
    </w:p>
    <w:p w14:paraId="1CE7568C" w14:textId="77777777" w:rsidR="0029593D" w:rsidRPr="00356081" w:rsidRDefault="00A554D0" w:rsidP="00356081">
      <w:pPr>
        <w:pStyle w:val="Prrafodelista"/>
        <w:numPr>
          <w:ilvl w:val="1"/>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“Rom</w:t>
      </w:r>
      <w:r w:rsidR="00013AC2" w:rsidRPr="00356081">
        <w:rPr>
          <w:rFonts w:ascii="Cambria" w:hAnsi="Cambria" w:cstheme="minorHAnsi"/>
          <w:sz w:val="24"/>
          <w:szCs w:val="24"/>
        </w:rPr>
        <w:t xml:space="preserve">ancero gitano” sigue su </w:t>
      </w:r>
      <w:r w:rsidR="0029593D" w:rsidRPr="00356081">
        <w:rPr>
          <w:rFonts w:ascii="Cambria" w:hAnsi="Cambria" w:cstheme="minorHAnsi"/>
          <w:sz w:val="24"/>
          <w:szCs w:val="24"/>
        </w:rPr>
        <w:t xml:space="preserve">línea andalucista con rasgos vanguardistas. </w:t>
      </w:r>
      <w:r w:rsidR="00013AC2" w:rsidRPr="00356081">
        <w:rPr>
          <w:rFonts w:ascii="Cambria" w:hAnsi="Cambria" w:cstheme="minorHAnsi"/>
          <w:sz w:val="24"/>
          <w:szCs w:val="24"/>
        </w:rPr>
        <w:t>Tras una famosa crisis sentimental, obtuvo el éxito con este libro (incluso antes de publicarse).</w:t>
      </w:r>
      <w:r w:rsidR="00013AC2" w:rsidRPr="00356081">
        <w:rPr>
          <w:rFonts w:ascii="Cambria" w:hAnsi="Cambria" w:cstheme="minorHAnsi"/>
          <w:sz w:val="24"/>
          <w:szCs w:val="24"/>
          <w:lang w:eastAsia="es-ES"/>
        </w:rPr>
        <w:t xml:space="preserve"> Él decía que era su obra más popular y la que más unidad tenía, donde su rostro poético aparece con personalidad propia; aunque es gitano, es el poema de Andalucía. H</w:t>
      </w:r>
      <w:r w:rsidR="00013AC2" w:rsidRPr="00356081">
        <w:rPr>
          <w:rFonts w:ascii="Cambria" w:hAnsi="Cambria" w:cstheme="minorHAnsi"/>
          <w:sz w:val="24"/>
          <w:szCs w:val="24"/>
        </w:rPr>
        <w:t xml:space="preserve">abla mucho sobre las peleas entre la guardia civil y los gitanos. Poemas más extensos. </w:t>
      </w:r>
    </w:p>
    <w:p w14:paraId="71EFEAD5" w14:textId="77777777" w:rsidR="00A554D0" w:rsidRPr="00356081" w:rsidRDefault="0029593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Segunda </w:t>
      </w:r>
      <w:r w:rsidR="00A554D0" w:rsidRPr="00356081">
        <w:rPr>
          <w:rFonts w:ascii="Cambria" w:hAnsi="Cambria" w:cstheme="minorHAnsi"/>
          <w:sz w:val="24"/>
          <w:szCs w:val="24"/>
        </w:rPr>
        <w:t xml:space="preserve">época que recoge hasta la guerra, la llamada </w:t>
      </w:r>
      <w:r w:rsidR="00A554D0" w:rsidRPr="00356081">
        <w:rPr>
          <w:rFonts w:ascii="Cambria" w:hAnsi="Cambria" w:cstheme="minorHAnsi"/>
          <w:sz w:val="24"/>
          <w:szCs w:val="24"/>
          <w:u w:val="single"/>
        </w:rPr>
        <w:t>p</w:t>
      </w:r>
      <w:r w:rsidR="003C32DE" w:rsidRPr="00356081">
        <w:rPr>
          <w:rFonts w:ascii="Cambria" w:hAnsi="Cambria" w:cstheme="minorHAnsi"/>
          <w:sz w:val="24"/>
          <w:szCs w:val="24"/>
          <w:u w:val="single"/>
        </w:rPr>
        <w:t xml:space="preserve">oesía de transición. </w:t>
      </w:r>
    </w:p>
    <w:p w14:paraId="1C10F381" w14:textId="77777777" w:rsidR="00A554D0" w:rsidRPr="00356081" w:rsidRDefault="0029593D" w:rsidP="00356081">
      <w:pPr>
        <w:pStyle w:val="Prrafodelista"/>
        <w:numPr>
          <w:ilvl w:val="1"/>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“Poeta en NY”</w:t>
      </w:r>
      <w:r w:rsidR="005D2FC4" w:rsidRPr="00356081">
        <w:rPr>
          <w:rFonts w:ascii="Cambria" w:hAnsi="Cambria" w:cstheme="minorHAnsi"/>
          <w:sz w:val="24"/>
          <w:szCs w:val="24"/>
        </w:rPr>
        <w:t xml:space="preserve">. Es un libro desafiantemente moderno e iconoclasta que evoluciona hacia el </w:t>
      </w:r>
      <w:r w:rsidRPr="00356081">
        <w:rPr>
          <w:rFonts w:ascii="Cambria" w:hAnsi="Cambria" w:cstheme="minorHAnsi"/>
          <w:sz w:val="24"/>
          <w:szCs w:val="24"/>
        </w:rPr>
        <w:t>surrealismo, imágenes oníricas y dinámicas;</w:t>
      </w:r>
      <w:r w:rsidR="00A554D0" w:rsidRPr="00356081">
        <w:rPr>
          <w:rFonts w:ascii="Cambria" w:hAnsi="Cambria" w:cstheme="minorHAnsi"/>
          <w:sz w:val="24"/>
          <w:szCs w:val="24"/>
        </w:rPr>
        <w:t xml:space="preserve"> ofrece la visión negativa de un andaluz en una gran metrópoli, rechazo de una civilización mecanizada que destruye lo humano. El hombre ha creado una ciudad gigantesca, pero es al mismo tiempo víctima de ella porque destruye su libertad.</w:t>
      </w:r>
      <w:r w:rsidR="005D2FC4" w:rsidRPr="00356081">
        <w:rPr>
          <w:rFonts w:ascii="Cambria" w:hAnsi="Cambria" w:cstheme="minorHAnsi"/>
          <w:sz w:val="24"/>
          <w:szCs w:val="24"/>
        </w:rPr>
        <w:t xml:space="preserve"> </w:t>
      </w:r>
    </w:p>
    <w:p w14:paraId="515A54BC" w14:textId="77777777" w:rsidR="00A554D0" w:rsidRPr="00356081" w:rsidRDefault="00A554D0"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Tercera etapa, llamada </w:t>
      </w:r>
      <w:r w:rsidRPr="00356081">
        <w:rPr>
          <w:rFonts w:ascii="Cambria" w:hAnsi="Cambria" w:cstheme="minorHAnsi"/>
          <w:sz w:val="24"/>
          <w:szCs w:val="24"/>
          <w:u w:val="single"/>
        </w:rPr>
        <w:t>poesía madura</w:t>
      </w:r>
      <w:r w:rsidR="003C32DE" w:rsidRPr="00356081">
        <w:rPr>
          <w:rFonts w:ascii="Cambria" w:hAnsi="Cambria" w:cstheme="minorHAnsi"/>
          <w:sz w:val="24"/>
          <w:szCs w:val="24"/>
        </w:rPr>
        <w:t xml:space="preserve">. </w:t>
      </w:r>
    </w:p>
    <w:p w14:paraId="117184F8" w14:textId="77777777" w:rsidR="00A554D0" w:rsidRPr="00356081" w:rsidRDefault="00A554D0" w:rsidP="00356081">
      <w:pPr>
        <w:pStyle w:val="Prrafodelista"/>
        <w:numPr>
          <w:ilvl w:val="1"/>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“Llanto por Ignacio Sánchez Mejías”, elegía que destaca por su extensión, su profundidad y sus sentimientos por el amigo fallecido (el torero con el que mantenía una relación de la que tanto se ha hablado). Supone la integración de todos los elementos que constituyen su poética y de todas las modulaciones estilísticas de la obra anterior. </w:t>
      </w:r>
      <w:r w:rsidR="005D2FC4" w:rsidRPr="00356081">
        <w:rPr>
          <w:rFonts w:ascii="Cambria" w:hAnsi="Cambria" w:cstheme="minorHAnsi"/>
          <w:sz w:val="24"/>
          <w:szCs w:val="24"/>
        </w:rPr>
        <w:t>“Que no quiero ver la sangre, que no quiero verla”</w:t>
      </w:r>
      <w:r w:rsidR="00496004">
        <w:rPr>
          <w:rFonts w:ascii="Cambria" w:hAnsi="Cambria" w:cstheme="minorHAnsi"/>
          <w:sz w:val="24"/>
          <w:szCs w:val="24"/>
        </w:rPr>
        <w:t>.</w:t>
      </w:r>
    </w:p>
    <w:p w14:paraId="4B06DB4F" w14:textId="77777777" w:rsidR="00500F43" w:rsidRPr="00356081" w:rsidRDefault="0029593D" w:rsidP="00356081">
      <w:pPr>
        <w:pStyle w:val="Prrafodelista"/>
        <w:numPr>
          <w:ilvl w:val="0"/>
          <w:numId w:val="2"/>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Escribió muchos otros libros que quedaron incompletos o inéditos (algunos se han descubierto en los 80). </w:t>
      </w:r>
    </w:p>
    <w:p w14:paraId="61184EE6" w14:textId="77777777" w:rsidR="00E970B3" w:rsidRPr="00356081" w:rsidRDefault="00E970B3" w:rsidP="00356081">
      <w:pPr>
        <w:pStyle w:val="Standard"/>
        <w:spacing w:before="28" w:after="0" w:line="240" w:lineRule="auto"/>
        <w:jc w:val="both"/>
        <w:rPr>
          <w:rFonts w:ascii="Cambria" w:hAnsi="Cambria" w:cstheme="minorHAnsi"/>
          <w:sz w:val="24"/>
          <w:szCs w:val="24"/>
          <w:lang w:eastAsia="es-ES"/>
        </w:rPr>
      </w:pPr>
    </w:p>
    <w:p w14:paraId="7C97A84A" w14:textId="77777777" w:rsidR="0029593D" w:rsidRPr="00356081" w:rsidRDefault="0029593D" w:rsidP="00356081">
      <w:pPr>
        <w:pStyle w:val="Standard"/>
        <w:spacing w:line="240" w:lineRule="auto"/>
        <w:ind w:firstLine="360"/>
        <w:jc w:val="both"/>
        <w:rPr>
          <w:rFonts w:ascii="Cambria" w:hAnsi="Cambria" w:cstheme="minorHAnsi"/>
          <w:sz w:val="24"/>
          <w:szCs w:val="24"/>
        </w:rPr>
      </w:pPr>
      <w:r w:rsidRPr="00356081">
        <w:rPr>
          <w:rFonts w:ascii="Cambria" w:hAnsi="Cambria" w:cstheme="minorHAnsi"/>
          <w:b/>
          <w:sz w:val="24"/>
          <w:szCs w:val="24"/>
        </w:rPr>
        <w:t>Temas</w:t>
      </w:r>
      <w:r w:rsidRPr="00356081">
        <w:rPr>
          <w:rFonts w:ascii="Cambria" w:hAnsi="Cambria" w:cstheme="minorHAnsi"/>
          <w:sz w:val="24"/>
          <w:szCs w:val="24"/>
        </w:rPr>
        <w:t xml:space="preserve">: </w:t>
      </w:r>
      <w:r w:rsidR="00656956" w:rsidRPr="00356081">
        <w:rPr>
          <w:rFonts w:ascii="Cambria" w:hAnsi="Cambria" w:cstheme="minorHAnsi"/>
          <w:sz w:val="24"/>
          <w:szCs w:val="24"/>
        </w:rPr>
        <w:t>trata el surrealismo</w:t>
      </w:r>
      <w:r w:rsidR="00A5521A" w:rsidRPr="00356081">
        <w:rPr>
          <w:rFonts w:ascii="Cambria" w:hAnsi="Cambria" w:cstheme="minorHAnsi"/>
          <w:sz w:val="24"/>
          <w:szCs w:val="24"/>
        </w:rPr>
        <w:t xml:space="preserve"> sin ser</w:t>
      </w:r>
      <w:r w:rsidR="00656956" w:rsidRPr="00356081">
        <w:rPr>
          <w:rFonts w:ascii="Cambria" w:hAnsi="Cambria" w:cstheme="minorHAnsi"/>
          <w:sz w:val="24"/>
          <w:szCs w:val="24"/>
        </w:rPr>
        <w:t xml:space="preserve"> surrealista ni vanguardista</w:t>
      </w:r>
      <w:r w:rsidR="00776570" w:rsidRPr="00356081">
        <w:rPr>
          <w:rFonts w:ascii="Cambria" w:hAnsi="Cambria" w:cstheme="minorHAnsi"/>
          <w:sz w:val="24"/>
          <w:szCs w:val="24"/>
        </w:rPr>
        <w:t xml:space="preserve">; trata temas tradicionales sin ser tradicional; con ello consigue la combinación perfecta entre tradición y modernidad. </w:t>
      </w:r>
      <w:r w:rsidR="00656956" w:rsidRPr="00356081">
        <w:rPr>
          <w:rFonts w:ascii="Cambria" w:hAnsi="Cambria" w:cstheme="minorHAnsi"/>
          <w:sz w:val="24"/>
          <w:szCs w:val="24"/>
        </w:rPr>
        <w:t xml:space="preserve"> </w:t>
      </w:r>
      <w:r w:rsidR="00776570" w:rsidRPr="00356081">
        <w:rPr>
          <w:rFonts w:ascii="Cambria" w:hAnsi="Cambria" w:cstheme="minorHAnsi"/>
          <w:sz w:val="24"/>
          <w:szCs w:val="24"/>
        </w:rPr>
        <w:t>Su obra es muy variada tanto en poesía, teatro como dibujo, pero e</w:t>
      </w:r>
      <w:r w:rsidR="00F71E9D" w:rsidRPr="00356081">
        <w:rPr>
          <w:rFonts w:ascii="Cambria" w:hAnsi="Cambria" w:cstheme="minorHAnsi"/>
          <w:sz w:val="24"/>
          <w:szCs w:val="24"/>
        </w:rPr>
        <w:t>l universo poético lorquiano está vertebrado por unos temas nucleares que se reiteran a lo largo de su obra hasta constituir una maraña algo obsesiva</w:t>
      </w:r>
      <w:r w:rsidR="00A5521A" w:rsidRPr="00356081">
        <w:rPr>
          <w:rFonts w:ascii="Cambria" w:hAnsi="Cambria" w:cstheme="minorHAnsi"/>
          <w:sz w:val="24"/>
          <w:szCs w:val="24"/>
        </w:rPr>
        <w:t>, como la infancia, la</w:t>
      </w:r>
      <w:r w:rsidRPr="00356081">
        <w:rPr>
          <w:rFonts w:ascii="Cambria" w:hAnsi="Cambria" w:cstheme="minorHAnsi"/>
          <w:sz w:val="24"/>
          <w:szCs w:val="24"/>
        </w:rPr>
        <w:t xml:space="preserve"> esterilidad</w:t>
      </w:r>
      <w:r w:rsidR="00A5521A" w:rsidRPr="00356081">
        <w:rPr>
          <w:rFonts w:ascii="Cambria" w:hAnsi="Cambria" w:cstheme="minorHAnsi"/>
          <w:sz w:val="24"/>
          <w:szCs w:val="24"/>
        </w:rPr>
        <w:t xml:space="preserve"> y la</w:t>
      </w:r>
      <w:r w:rsidRPr="00356081">
        <w:rPr>
          <w:rFonts w:ascii="Cambria" w:hAnsi="Cambria" w:cstheme="minorHAnsi"/>
          <w:sz w:val="24"/>
          <w:szCs w:val="24"/>
        </w:rPr>
        <w:t xml:space="preserve"> muert</w:t>
      </w:r>
      <w:r w:rsidR="00A5521A" w:rsidRPr="00356081">
        <w:rPr>
          <w:rFonts w:ascii="Cambria" w:hAnsi="Cambria" w:cstheme="minorHAnsi"/>
          <w:sz w:val="24"/>
          <w:szCs w:val="24"/>
        </w:rPr>
        <w:t>e. Por sus obras desfilan seres marginados, en un mundo hostil, que están abocados a la soledad y la muerte (normalmente en asesinato).</w:t>
      </w:r>
    </w:p>
    <w:p w14:paraId="61201DCF" w14:textId="77777777" w:rsidR="00776570" w:rsidRPr="00356081" w:rsidRDefault="0029593D" w:rsidP="00356081">
      <w:pPr>
        <w:ind w:firstLine="360"/>
        <w:jc w:val="both"/>
        <w:rPr>
          <w:rFonts w:ascii="Cambria" w:hAnsi="Cambria" w:cstheme="minorHAnsi"/>
        </w:rPr>
      </w:pPr>
      <w:r w:rsidRPr="00356081">
        <w:rPr>
          <w:rFonts w:ascii="Cambria" w:hAnsi="Cambria" w:cstheme="minorHAnsi"/>
          <w:b/>
        </w:rPr>
        <w:t>Lenguaje y simbología</w:t>
      </w:r>
      <w:r w:rsidRPr="00356081">
        <w:rPr>
          <w:rFonts w:ascii="Cambria" w:hAnsi="Cambria" w:cstheme="minorHAnsi"/>
        </w:rPr>
        <w:t>:</w:t>
      </w:r>
      <w:r w:rsidR="00DD76DD" w:rsidRPr="00356081">
        <w:rPr>
          <w:rFonts w:ascii="Cambria" w:hAnsi="Cambria" w:cstheme="minorHAnsi"/>
        </w:rPr>
        <w:t xml:space="preserve"> crea un lenguaje poético propio donde cobran protagonismo la</w:t>
      </w:r>
      <w:r w:rsidR="00656956" w:rsidRPr="00356081">
        <w:rPr>
          <w:rFonts w:ascii="Cambria" w:hAnsi="Cambria" w:cstheme="minorHAnsi"/>
        </w:rPr>
        <w:t xml:space="preserve"> luna</w:t>
      </w:r>
      <w:r w:rsidR="00776570" w:rsidRPr="00356081">
        <w:rPr>
          <w:rFonts w:ascii="Cambria" w:hAnsi="Cambria" w:cstheme="minorHAnsi"/>
        </w:rPr>
        <w:t xml:space="preserve"> (aparece más de 200 veces en su poesía)</w:t>
      </w:r>
      <w:r w:rsidR="00656956" w:rsidRPr="00356081">
        <w:rPr>
          <w:rFonts w:ascii="Cambria" w:hAnsi="Cambria" w:cstheme="minorHAnsi"/>
        </w:rPr>
        <w:t xml:space="preserve">, </w:t>
      </w:r>
      <w:r w:rsidR="00776570" w:rsidRPr="00356081">
        <w:rPr>
          <w:rFonts w:ascii="Cambria" w:hAnsi="Cambria" w:cstheme="minorHAnsi"/>
        </w:rPr>
        <w:t xml:space="preserve">la </w:t>
      </w:r>
      <w:r w:rsidR="00656956" w:rsidRPr="00356081">
        <w:rPr>
          <w:rFonts w:ascii="Cambria" w:hAnsi="Cambria" w:cstheme="minorHAnsi"/>
        </w:rPr>
        <w:t>sangre</w:t>
      </w:r>
      <w:r w:rsidR="00776570" w:rsidRPr="00356081">
        <w:rPr>
          <w:rFonts w:ascii="Cambria" w:hAnsi="Cambria" w:cstheme="minorHAnsi"/>
        </w:rPr>
        <w:t xml:space="preserve"> (de la muerte y de la mujer)</w:t>
      </w:r>
      <w:r w:rsidR="00656956" w:rsidRPr="00356081">
        <w:rPr>
          <w:rFonts w:ascii="Cambria" w:hAnsi="Cambria" w:cstheme="minorHAnsi"/>
        </w:rPr>
        <w:t xml:space="preserve">, </w:t>
      </w:r>
      <w:r w:rsidR="00776570" w:rsidRPr="00356081">
        <w:rPr>
          <w:rFonts w:ascii="Cambria" w:hAnsi="Cambria" w:cstheme="minorHAnsi"/>
        </w:rPr>
        <w:t xml:space="preserve">las navajas que la provocan, la leche (tanto materna como </w:t>
      </w:r>
      <w:r w:rsidR="00776570" w:rsidRPr="00356081">
        <w:rPr>
          <w:rFonts w:ascii="Cambria" w:hAnsi="Cambria" w:cstheme="minorHAnsi"/>
        </w:rPr>
        <w:lastRenderedPageBreak/>
        <w:t xml:space="preserve">bebida), los </w:t>
      </w:r>
      <w:r w:rsidR="00656956" w:rsidRPr="00356081">
        <w:rPr>
          <w:rFonts w:ascii="Cambria" w:hAnsi="Cambria" w:cstheme="minorHAnsi"/>
        </w:rPr>
        <w:t>caballos</w:t>
      </w:r>
      <w:r w:rsidR="00776570" w:rsidRPr="00356081">
        <w:rPr>
          <w:rFonts w:ascii="Cambria" w:hAnsi="Cambria" w:cstheme="minorHAnsi"/>
        </w:rPr>
        <w:t xml:space="preserve"> pura sangre</w:t>
      </w:r>
      <w:r w:rsidR="00656956" w:rsidRPr="00356081">
        <w:rPr>
          <w:rFonts w:ascii="Cambria" w:hAnsi="Cambria" w:cstheme="minorHAnsi"/>
        </w:rPr>
        <w:t xml:space="preserve">, </w:t>
      </w:r>
      <w:r w:rsidR="00776570" w:rsidRPr="00356081">
        <w:rPr>
          <w:rFonts w:ascii="Cambria" w:hAnsi="Cambria" w:cstheme="minorHAnsi"/>
        </w:rPr>
        <w:t xml:space="preserve">el </w:t>
      </w:r>
      <w:r w:rsidR="00656956" w:rsidRPr="00356081">
        <w:rPr>
          <w:rFonts w:ascii="Cambria" w:hAnsi="Cambria" w:cstheme="minorHAnsi"/>
        </w:rPr>
        <w:t>colo</w:t>
      </w:r>
      <w:r w:rsidR="00DD76DD" w:rsidRPr="00356081">
        <w:rPr>
          <w:rFonts w:ascii="Cambria" w:hAnsi="Cambria" w:cstheme="minorHAnsi"/>
        </w:rPr>
        <w:t>r verde</w:t>
      </w:r>
      <w:r w:rsidR="00C15416" w:rsidRPr="00356081">
        <w:rPr>
          <w:rFonts w:ascii="Cambria" w:hAnsi="Cambria" w:cstheme="minorHAnsi"/>
        </w:rPr>
        <w:t>, “verde que te quiero verde”</w:t>
      </w:r>
      <w:r w:rsidR="00776570" w:rsidRPr="00356081">
        <w:rPr>
          <w:rFonts w:ascii="Cambria" w:hAnsi="Cambria" w:cstheme="minorHAnsi"/>
        </w:rPr>
        <w:t xml:space="preserve">. En su poesía prima el verso corto y la rima </w:t>
      </w:r>
      <w:proofErr w:type="spellStart"/>
      <w:r w:rsidR="00776570" w:rsidRPr="00356081">
        <w:rPr>
          <w:rFonts w:ascii="Cambria" w:hAnsi="Cambria" w:cstheme="minorHAnsi"/>
        </w:rPr>
        <w:t>asonatada</w:t>
      </w:r>
      <w:proofErr w:type="spellEnd"/>
      <w:r w:rsidR="00776570" w:rsidRPr="00356081">
        <w:rPr>
          <w:rFonts w:ascii="Cambria" w:hAnsi="Cambria" w:cstheme="minorHAnsi"/>
        </w:rPr>
        <w:t>.</w:t>
      </w:r>
    </w:p>
    <w:p w14:paraId="28248304" w14:textId="77777777" w:rsidR="0029593D" w:rsidRPr="00356081" w:rsidRDefault="0029593D" w:rsidP="00356081">
      <w:pPr>
        <w:jc w:val="both"/>
        <w:rPr>
          <w:rFonts w:ascii="Cambria" w:hAnsi="Cambria" w:cstheme="minorHAnsi"/>
        </w:rPr>
      </w:pPr>
    </w:p>
    <w:p w14:paraId="1BC2EAC0" w14:textId="77777777" w:rsidR="00521773" w:rsidRPr="00356081" w:rsidRDefault="00521773" w:rsidP="00356081">
      <w:pPr>
        <w:pStyle w:val="Standard"/>
        <w:spacing w:before="28" w:after="0" w:line="240" w:lineRule="auto"/>
        <w:ind w:firstLine="360"/>
        <w:jc w:val="both"/>
        <w:rPr>
          <w:rFonts w:ascii="Cambria" w:hAnsi="Cambria" w:cstheme="minorHAnsi"/>
          <w:sz w:val="24"/>
          <w:szCs w:val="24"/>
        </w:rPr>
      </w:pPr>
      <w:r w:rsidRPr="00356081">
        <w:rPr>
          <w:rFonts w:ascii="Cambria" w:hAnsi="Cambria" w:cstheme="minorHAnsi"/>
          <w:b/>
          <w:sz w:val="24"/>
          <w:szCs w:val="24"/>
        </w:rPr>
        <w:t>Pedro Salinas</w:t>
      </w:r>
      <w:r w:rsidRPr="00356081">
        <w:rPr>
          <w:rFonts w:ascii="Cambria" w:hAnsi="Cambria" w:cstheme="minorHAnsi"/>
          <w:sz w:val="24"/>
          <w:szCs w:val="24"/>
        </w:rPr>
        <w:t xml:space="preserve"> dice de Lorca: “el reino poético de Lorca es enigmático, sin más rival que la muerte”. </w:t>
      </w:r>
    </w:p>
    <w:p w14:paraId="1FB4875E" w14:textId="77777777" w:rsidR="00521773" w:rsidRPr="00356081" w:rsidRDefault="00521773" w:rsidP="00356081">
      <w:pPr>
        <w:jc w:val="both"/>
        <w:rPr>
          <w:rFonts w:ascii="Cambria" w:hAnsi="Cambria" w:cstheme="minorHAnsi"/>
        </w:rPr>
      </w:pPr>
    </w:p>
    <w:p w14:paraId="6BB9DCCA" w14:textId="77777777" w:rsidR="00DD76DD" w:rsidRPr="00356081" w:rsidRDefault="00CE1FC8" w:rsidP="00356081">
      <w:pPr>
        <w:jc w:val="both"/>
        <w:rPr>
          <w:rFonts w:ascii="Cambria" w:hAnsi="Cambria" w:cstheme="minorHAnsi"/>
        </w:rPr>
      </w:pPr>
      <w:r w:rsidRPr="00356081">
        <w:rPr>
          <w:rFonts w:ascii="Cambria" w:hAnsi="Cambria" w:cstheme="minorHAnsi"/>
        </w:rPr>
        <w:tab/>
        <w:t xml:space="preserve">Por supuesto, el </w:t>
      </w:r>
      <w:r w:rsidRPr="00356081">
        <w:rPr>
          <w:rFonts w:ascii="Cambria" w:hAnsi="Cambria" w:cstheme="minorHAnsi"/>
          <w:u w:val="single"/>
        </w:rPr>
        <w:t>teatro</w:t>
      </w:r>
      <w:r w:rsidRPr="00356081">
        <w:rPr>
          <w:rFonts w:ascii="Cambria" w:hAnsi="Cambria" w:cstheme="minorHAnsi"/>
        </w:rPr>
        <w:t xml:space="preserve"> de Lorca es esencial en la obra del granadino, hasta tal punto que hay un tema dedicado a las nuevas formas del teatro español en la primera mitad del siglo XX</w:t>
      </w:r>
      <w:r w:rsidR="00662164" w:rsidRPr="00356081">
        <w:rPr>
          <w:rFonts w:ascii="Cambria" w:hAnsi="Cambria" w:cstheme="minorHAnsi"/>
        </w:rPr>
        <w:t>, el 65, en el que comparte protagonismo con otro gran</w:t>
      </w:r>
      <w:r w:rsidRPr="00356081">
        <w:rPr>
          <w:rFonts w:ascii="Cambria" w:hAnsi="Cambria" w:cstheme="minorHAnsi"/>
        </w:rPr>
        <w:t xml:space="preserve"> dramaturgo, Ramón María del Valle-Inclán</w:t>
      </w:r>
      <w:r w:rsidR="00662164" w:rsidRPr="00356081">
        <w:rPr>
          <w:rFonts w:ascii="Cambria" w:hAnsi="Cambria" w:cstheme="minorHAnsi"/>
        </w:rPr>
        <w:t xml:space="preserve">, padre del esperpento </w:t>
      </w:r>
      <w:r w:rsidRPr="00356081">
        <w:rPr>
          <w:rFonts w:ascii="Cambria" w:hAnsi="Cambria" w:cstheme="minorHAnsi"/>
        </w:rPr>
        <w:t xml:space="preserve">y </w:t>
      </w:r>
      <w:r w:rsidR="00662164" w:rsidRPr="00356081">
        <w:rPr>
          <w:rFonts w:ascii="Cambria" w:hAnsi="Cambria" w:cstheme="minorHAnsi"/>
        </w:rPr>
        <w:t>creador de</w:t>
      </w:r>
      <w:r w:rsidRPr="00356081">
        <w:rPr>
          <w:rFonts w:ascii="Cambria" w:hAnsi="Cambria" w:cstheme="minorHAnsi"/>
        </w:rPr>
        <w:t xml:space="preserve"> “Luces de Bohemia”</w:t>
      </w:r>
      <w:r w:rsidR="00662164" w:rsidRPr="00356081">
        <w:rPr>
          <w:rFonts w:ascii="Cambria" w:hAnsi="Cambria" w:cstheme="minorHAnsi"/>
        </w:rPr>
        <w:t xml:space="preserve">. Por ello, solo nombraremos algunas de sus obras esenciales, sin profundizar en ellas: “Mariana Pineda”, drama histórico en verso sobre la heroína que fue ejecutada por bordar una bandera republicana, </w:t>
      </w:r>
      <w:r w:rsidR="00E45F29">
        <w:rPr>
          <w:rFonts w:ascii="Cambria" w:hAnsi="Cambria" w:cstheme="minorHAnsi"/>
        </w:rPr>
        <w:t xml:space="preserve">el fracaso de </w:t>
      </w:r>
      <w:r w:rsidR="00662164" w:rsidRPr="00356081">
        <w:rPr>
          <w:rFonts w:ascii="Cambria" w:hAnsi="Cambria" w:cstheme="minorHAnsi"/>
        </w:rPr>
        <w:t>“El maleficio de la mariposa”, “La zapatera prodigio</w:t>
      </w:r>
      <w:r w:rsidR="00E45F29">
        <w:rPr>
          <w:rFonts w:ascii="Cambria" w:hAnsi="Cambria" w:cstheme="minorHAnsi"/>
        </w:rPr>
        <w:t>s</w:t>
      </w:r>
      <w:r w:rsidR="00662164" w:rsidRPr="00356081">
        <w:rPr>
          <w:rFonts w:ascii="Cambria" w:hAnsi="Cambria" w:cstheme="minorHAnsi"/>
        </w:rPr>
        <w:t xml:space="preserve">a”, farsa de una mujer casada con un señor bastante más mayor que lucha entre la realidad y el deseo y por supuesto sus tragedias rurales: “Bodas de sangre”, “Yerma” y “La casa de Bernarda Alba”, en las que el protagonismo de la mujer, la importancia de la fertilidad y la tradición está patente, en ellas refleja la represión sobre el amor y la sexualidad y el respeto por la moral asfixiante del momento. </w:t>
      </w:r>
    </w:p>
    <w:p w14:paraId="545821B3" w14:textId="77777777" w:rsidR="00DD76DD" w:rsidRPr="00356081" w:rsidRDefault="00DD76DD" w:rsidP="00356081">
      <w:pPr>
        <w:jc w:val="both"/>
        <w:rPr>
          <w:rFonts w:ascii="Cambria" w:hAnsi="Cambria" w:cstheme="minorHAnsi"/>
        </w:rPr>
      </w:pPr>
    </w:p>
    <w:p w14:paraId="5411B4A8" w14:textId="77777777" w:rsidR="008A7DD6" w:rsidRPr="00356081" w:rsidRDefault="00F71E9D"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 xml:space="preserve">12 </w:t>
      </w:r>
      <w:r w:rsidR="00386127" w:rsidRPr="00356081">
        <w:rPr>
          <w:rFonts w:ascii="Cambria" w:hAnsi="Cambria" w:cstheme="minorHAnsi"/>
          <w:sz w:val="24"/>
          <w:szCs w:val="24"/>
        </w:rPr>
        <w:t>LAS SINSOMBRERO</w:t>
      </w:r>
    </w:p>
    <w:p w14:paraId="464C68B3" w14:textId="77777777" w:rsidR="00DE56A4" w:rsidRPr="00356081" w:rsidRDefault="00DE56A4"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 xml:space="preserve">A pesar de que no aparezcan en prácticamente ningún manual de literatura y que la mayoría de libros de texto no le dediquen ni un pequeño margen, las poetas o poetisas del 27 también dejaron su tinta imborrable en los versos de sus poemas. </w:t>
      </w:r>
    </w:p>
    <w:p w14:paraId="7C59626E" w14:textId="77777777" w:rsidR="008A7DD6" w:rsidRPr="00356081" w:rsidRDefault="00386127" w:rsidP="00356081">
      <w:pPr>
        <w:pStyle w:val="Standard"/>
        <w:spacing w:line="240" w:lineRule="auto"/>
        <w:ind w:firstLine="708"/>
        <w:jc w:val="both"/>
        <w:rPr>
          <w:rFonts w:ascii="Cambria" w:hAnsi="Cambria" w:cstheme="minorHAnsi"/>
          <w:sz w:val="24"/>
          <w:szCs w:val="24"/>
        </w:rPr>
      </w:pPr>
      <w:r w:rsidRPr="00356081">
        <w:rPr>
          <w:rFonts w:ascii="Cambria" w:hAnsi="Cambria" w:cstheme="minorHAnsi"/>
          <w:b/>
          <w:bCs/>
          <w:sz w:val="24"/>
          <w:szCs w:val="24"/>
        </w:rPr>
        <w:t xml:space="preserve">Tania </w:t>
      </w:r>
      <w:proofErr w:type="spellStart"/>
      <w:r w:rsidRPr="00356081">
        <w:rPr>
          <w:rFonts w:ascii="Cambria" w:hAnsi="Cambria" w:cstheme="minorHAnsi"/>
          <w:b/>
          <w:bCs/>
          <w:sz w:val="24"/>
          <w:szCs w:val="24"/>
        </w:rPr>
        <w:t>Ball</w:t>
      </w:r>
      <w:r w:rsidR="00DE56A4" w:rsidRPr="00356081">
        <w:rPr>
          <w:rFonts w:ascii="Cambria" w:hAnsi="Cambria" w:cstheme="minorHAnsi"/>
          <w:b/>
          <w:bCs/>
          <w:sz w:val="24"/>
          <w:szCs w:val="24"/>
        </w:rPr>
        <w:t>ò</w:t>
      </w:r>
      <w:proofErr w:type="spellEnd"/>
      <w:r w:rsidR="00CE1FC8" w:rsidRPr="00356081">
        <w:rPr>
          <w:rFonts w:ascii="Cambria" w:hAnsi="Cambria" w:cstheme="minorHAnsi"/>
          <w:b/>
          <w:bCs/>
          <w:sz w:val="24"/>
          <w:szCs w:val="24"/>
        </w:rPr>
        <w:t xml:space="preserve"> </w:t>
      </w:r>
      <w:r w:rsidR="00DE56A4" w:rsidRPr="00356081">
        <w:rPr>
          <w:rFonts w:ascii="Cambria" w:hAnsi="Cambria" w:cstheme="minorHAnsi"/>
          <w:sz w:val="24"/>
          <w:szCs w:val="24"/>
        </w:rPr>
        <w:t>ha dedicado dos interesantes volúmenes a estas maravillosas mujeres. En el prólogo señala que comenzó a investigar sobre estas autoras por una pregunta que le hizo una niña en un colegio. El fruto fueron</w:t>
      </w:r>
      <w:r w:rsidR="00347D8D" w:rsidRPr="00356081">
        <w:rPr>
          <w:rFonts w:ascii="Cambria" w:hAnsi="Cambria" w:cstheme="minorHAnsi"/>
          <w:sz w:val="24"/>
          <w:szCs w:val="24"/>
        </w:rPr>
        <w:t xml:space="preserve"> 14 vidas y obras recogidas en dos libros</w:t>
      </w:r>
      <w:r w:rsidRPr="00356081">
        <w:rPr>
          <w:rFonts w:ascii="Cambria" w:hAnsi="Cambria" w:cstheme="minorHAnsi"/>
          <w:sz w:val="24"/>
          <w:szCs w:val="24"/>
        </w:rPr>
        <w:t xml:space="preserve">: </w:t>
      </w:r>
      <w:r w:rsidR="00DE56A4" w:rsidRPr="00356081">
        <w:rPr>
          <w:rFonts w:ascii="Cambria" w:hAnsi="Cambria" w:cstheme="minorHAnsi"/>
          <w:sz w:val="24"/>
          <w:szCs w:val="24"/>
          <w:u w:val="single"/>
        </w:rPr>
        <w:t>“</w:t>
      </w:r>
      <w:r w:rsidRPr="00356081">
        <w:rPr>
          <w:rFonts w:ascii="Cambria" w:hAnsi="Cambria" w:cstheme="minorHAnsi"/>
          <w:sz w:val="24"/>
          <w:szCs w:val="24"/>
          <w:u w:val="single"/>
        </w:rPr>
        <w:t xml:space="preserve">Las </w:t>
      </w:r>
      <w:proofErr w:type="spellStart"/>
      <w:r w:rsidRPr="00356081">
        <w:rPr>
          <w:rFonts w:ascii="Cambria" w:hAnsi="Cambria" w:cstheme="minorHAnsi"/>
          <w:sz w:val="24"/>
          <w:szCs w:val="24"/>
          <w:u w:val="single"/>
        </w:rPr>
        <w:t>sinsombrero</w:t>
      </w:r>
      <w:proofErr w:type="spellEnd"/>
      <w:r w:rsidRPr="00356081">
        <w:rPr>
          <w:rFonts w:ascii="Cambria" w:hAnsi="Cambria" w:cstheme="minorHAnsi"/>
          <w:sz w:val="24"/>
          <w:szCs w:val="24"/>
          <w:u w:val="single"/>
        </w:rPr>
        <w:t>, ocultas e impecables</w:t>
      </w:r>
      <w:r w:rsidRPr="00356081">
        <w:rPr>
          <w:rFonts w:ascii="Cambria" w:hAnsi="Cambria" w:cstheme="minorHAnsi"/>
          <w:sz w:val="24"/>
          <w:szCs w:val="24"/>
        </w:rPr>
        <w:t xml:space="preserve"> 1</w:t>
      </w:r>
      <w:r w:rsidR="00DE56A4" w:rsidRPr="00356081">
        <w:rPr>
          <w:rFonts w:ascii="Cambria" w:hAnsi="Cambria" w:cstheme="minorHAnsi"/>
          <w:sz w:val="24"/>
          <w:szCs w:val="24"/>
        </w:rPr>
        <w:t xml:space="preserve">” y “Las </w:t>
      </w:r>
      <w:proofErr w:type="spellStart"/>
      <w:r w:rsidR="00DE56A4" w:rsidRPr="00356081">
        <w:rPr>
          <w:rFonts w:ascii="Cambria" w:hAnsi="Cambria" w:cstheme="minorHAnsi"/>
          <w:sz w:val="24"/>
          <w:szCs w:val="24"/>
        </w:rPr>
        <w:t>sinsombrero</w:t>
      </w:r>
      <w:proofErr w:type="spellEnd"/>
      <w:r w:rsidR="00DE56A4" w:rsidRPr="00356081">
        <w:rPr>
          <w:rFonts w:ascii="Cambria" w:hAnsi="Cambria" w:cstheme="minorHAnsi"/>
          <w:sz w:val="24"/>
          <w:szCs w:val="24"/>
        </w:rPr>
        <w:t>, ocultas e impecables 2”. Est</w:t>
      </w:r>
      <w:r w:rsidR="00347D8D" w:rsidRPr="00356081">
        <w:rPr>
          <w:rFonts w:ascii="Cambria" w:hAnsi="Cambria" w:cstheme="minorHAnsi"/>
          <w:sz w:val="24"/>
          <w:szCs w:val="24"/>
        </w:rPr>
        <w:t>as páginas,</w:t>
      </w:r>
      <w:r w:rsidR="00DE56A4" w:rsidRPr="00356081">
        <w:rPr>
          <w:rFonts w:ascii="Cambria" w:hAnsi="Cambria" w:cstheme="minorHAnsi"/>
          <w:sz w:val="24"/>
          <w:szCs w:val="24"/>
        </w:rPr>
        <w:t xml:space="preserve"> además, han sido base de dos </w:t>
      </w:r>
      <w:r w:rsidR="00DE56A4" w:rsidRPr="00356081">
        <w:rPr>
          <w:rFonts w:ascii="Cambria" w:hAnsi="Cambria" w:cstheme="minorHAnsi"/>
          <w:sz w:val="24"/>
          <w:szCs w:val="24"/>
          <w:u w:val="single"/>
        </w:rPr>
        <w:t>documentales</w:t>
      </w:r>
      <w:r w:rsidR="00DE56A4" w:rsidRPr="00356081">
        <w:rPr>
          <w:rFonts w:ascii="Cambria" w:hAnsi="Cambria" w:cstheme="minorHAnsi"/>
          <w:sz w:val="24"/>
          <w:szCs w:val="24"/>
        </w:rPr>
        <w:t xml:space="preserve"> de RTVE que, como dicen al inicio, se hace con la intención de rescatarlas del olvido, aunque ambos documentales son </w:t>
      </w:r>
      <w:r w:rsidRPr="00356081">
        <w:rPr>
          <w:rFonts w:ascii="Cambria" w:hAnsi="Cambria" w:cstheme="minorHAnsi"/>
          <w:sz w:val="24"/>
          <w:szCs w:val="24"/>
        </w:rPr>
        <w:t>más biográfico</w:t>
      </w:r>
      <w:r w:rsidR="00DE56A4" w:rsidRPr="00356081">
        <w:rPr>
          <w:rFonts w:ascii="Cambria" w:hAnsi="Cambria" w:cstheme="minorHAnsi"/>
          <w:sz w:val="24"/>
          <w:szCs w:val="24"/>
        </w:rPr>
        <w:t>s</w:t>
      </w:r>
      <w:r w:rsidRPr="00356081">
        <w:rPr>
          <w:rFonts w:ascii="Cambria" w:hAnsi="Cambria" w:cstheme="minorHAnsi"/>
          <w:sz w:val="24"/>
          <w:szCs w:val="24"/>
        </w:rPr>
        <w:t xml:space="preserve"> que literario</w:t>
      </w:r>
      <w:r w:rsidR="00DE56A4" w:rsidRPr="00356081">
        <w:rPr>
          <w:rFonts w:ascii="Cambria" w:hAnsi="Cambria" w:cstheme="minorHAnsi"/>
          <w:sz w:val="24"/>
          <w:szCs w:val="24"/>
        </w:rPr>
        <w:t>s</w:t>
      </w:r>
      <w:r w:rsidRPr="00356081">
        <w:rPr>
          <w:rFonts w:ascii="Cambria" w:hAnsi="Cambria" w:cstheme="minorHAnsi"/>
          <w:sz w:val="24"/>
          <w:szCs w:val="24"/>
        </w:rPr>
        <w:t>.</w:t>
      </w:r>
    </w:p>
    <w:p w14:paraId="0C221A23" w14:textId="77777777" w:rsidR="00386127" w:rsidRPr="00356081" w:rsidRDefault="00347D8D" w:rsidP="00356081">
      <w:pPr>
        <w:pStyle w:val="Standard"/>
        <w:spacing w:line="240" w:lineRule="auto"/>
        <w:ind w:firstLine="708"/>
        <w:jc w:val="both"/>
        <w:rPr>
          <w:rFonts w:ascii="Cambria" w:hAnsi="Cambria" w:cstheme="minorHAnsi"/>
          <w:sz w:val="24"/>
          <w:szCs w:val="24"/>
        </w:rPr>
      </w:pPr>
      <w:r w:rsidRPr="00356081">
        <w:rPr>
          <w:rFonts w:ascii="Cambria" w:hAnsi="Cambria" w:cstheme="minorHAnsi"/>
          <w:sz w:val="24"/>
          <w:szCs w:val="24"/>
        </w:rPr>
        <w:t xml:space="preserve">También merece la pena ver el capítulo que el programa </w:t>
      </w:r>
      <w:r w:rsidRPr="00356081">
        <w:rPr>
          <w:rFonts w:ascii="Cambria" w:hAnsi="Cambria" w:cstheme="minorHAnsi"/>
          <w:sz w:val="24"/>
          <w:szCs w:val="24"/>
          <w:u w:val="single"/>
        </w:rPr>
        <w:t xml:space="preserve">“Imprescindibles” </w:t>
      </w:r>
      <w:r w:rsidRPr="00356081">
        <w:rPr>
          <w:rFonts w:ascii="Cambria" w:hAnsi="Cambria" w:cstheme="minorHAnsi"/>
          <w:sz w:val="24"/>
          <w:szCs w:val="24"/>
        </w:rPr>
        <w:t xml:space="preserve">les dedicó hace unos años y el inicio de un capítulo de </w:t>
      </w:r>
      <w:r w:rsidRPr="00356081">
        <w:rPr>
          <w:rFonts w:ascii="Cambria" w:hAnsi="Cambria" w:cstheme="minorHAnsi"/>
          <w:sz w:val="24"/>
          <w:szCs w:val="24"/>
          <w:u w:val="single"/>
        </w:rPr>
        <w:t>“El Ministerio del Tiempo”</w:t>
      </w:r>
      <w:r w:rsidRPr="00356081">
        <w:rPr>
          <w:rFonts w:ascii="Cambria" w:hAnsi="Cambria" w:cstheme="minorHAnsi"/>
          <w:sz w:val="24"/>
          <w:szCs w:val="24"/>
        </w:rPr>
        <w:t xml:space="preserve"> en el que Irene (Cayetana Guillén-Cuervo), además de rescatar del olvido a estas escritoras, tiene que encontrar la sin sombrero infiltrada. </w:t>
      </w:r>
    </w:p>
    <w:p w14:paraId="13517414" w14:textId="37C1915B" w:rsidR="00DE56A4" w:rsidRPr="00356081" w:rsidRDefault="00DE56A4" w:rsidP="00356081">
      <w:pPr>
        <w:pStyle w:val="Standard"/>
        <w:spacing w:line="240" w:lineRule="auto"/>
        <w:jc w:val="both"/>
        <w:rPr>
          <w:rFonts w:ascii="Cambria" w:hAnsi="Cambria" w:cstheme="minorHAnsi"/>
          <w:sz w:val="24"/>
          <w:szCs w:val="24"/>
        </w:rPr>
      </w:pPr>
      <w:r w:rsidRPr="00356081">
        <w:rPr>
          <w:rFonts w:ascii="Cambria" w:hAnsi="Cambria" w:cstheme="minorHAnsi"/>
          <w:sz w:val="24"/>
          <w:szCs w:val="24"/>
        </w:rPr>
        <w:tab/>
      </w:r>
      <w:r w:rsidR="00347D8D" w:rsidRPr="00356081">
        <w:rPr>
          <w:rFonts w:ascii="Cambria" w:hAnsi="Cambria" w:cstheme="minorHAnsi"/>
          <w:sz w:val="24"/>
          <w:szCs w:val="24"/>
        </w:rPr>
        <w:t>En 1999</w:t>
      </w:r>
      <w:r w:rsidRPr="00356081">
        <w:rPr>
          <w:rFonts w:ascii="Cambria" w:hAnsi="Cambria" w:cstheme="minorHAnsi"/>
          <w:sz w:val="24"/>
          <w:szCs w:val="24"/>
        </w:rPr>
        <w:t xml:space="preserve">, </w:t>
      </w:r>
      <w:r w:rsidR="004C5380">
        <w:rPr>
          <w:rFonts w:ascii="Cambria" w:hAnsi="Cambria" w:cstheme="minorHAnsi"/>
          <w:sz w:val="24"/>
          <w:szCs w:val="24"/>
        </w:rPr>
        <w:t xml:space="preserve">Miró </w:t>
      </w:r>
      <w:r w:rsidR="00347D8D" w:rsidRPr="00356081">
        <w:rPr>
          <w:rFonts w:ascii="Cambria" w:hAnsi="Cambria" w:cstheme="minorHAnsi"/>
          <w:sz w:val="24"/>
          <w:szCs w:val="24"/>
        </w:rPr>
        <w:t>había recopilado</w:t>
      </w:r>
      <w:r w:rsidRPr="00356081">
        <w:rPr>
          <w:rFonts w:ascii="Cambria" w:hAnsi="Cambria" w:cstheme="minorHAnsi"/>
          <w:sz w:val="24"/>
          <w:szCs w:val="24"/>
        </w:rPr>
        <w:t xml:space="preserve"> la </w:t>
      </w:r>
      <w:r w:rsidRPr="00356081">
        <w:rPr>
          <w:rFonts w:ascii="Cambria" w:hAnsi="Cambria" w:cstheme="minorHAnsi"/>
          <w:sz w:val="24"/>
          <w:szCs w:val="24"/>
          <w:u w:val="single"/>
        </w:rPr>
        <w:t>“Antología de poetisas del 27”</w:t>
      </w:r>
      <w:r w:rsidR="00347D8D" w:rsidRPr="00356081">
        <w:rPr>
          <w:rFonts w:ascii="Cambria" w:hAnsi="Cambria" w:cstheme="minorHAnsi"/>
          <w:sz w:val="24"/>
          <w:szCs w:val="24"/>
        </w:rPr>
        <w:t xml:space="preserve">, </w:t>
      </w:r>
      <w:r w:rsidRPr="00356081">
        <w:rPr>
          <w:rFonts w:ascii="Cambria" w:hAnsi="Cambria" w:cstheme="minorHAnsi"/>
          <w:sz w:val="24"/>
          <w:szCs w:val="24"/>
        </w:rPr>
        <w:t>que vincula</w:t>
      </w:r>
      <w:r w:rsidR="00347D8D" w:rsidRPr="00356081">
        <w:rPr>
          <w:rFonts w:ascii="Cambria" w:hAnsi="Cambria" w:cstheme="minorHAnsi"/>
          <w:sz w:val="24"/>
          <w:szCs w:val="24"/>
        </w:rPr>
        <w:t xml:space="preserve">ba cinco escritoras al grupo de </w:t>
      </w:r>
      <w:r w:rsidRPr="00356081">
        <w:rPr>
          <w:rFonts w:ascii="Cambria" w:hAnsi="Cambria" w:cstheme="minorHAnsi"/>
          <w:sz w:val="24"/>
          <w:szCs w:val="24"/>
        </w:rPr>
        <w:t xml:space="preserve">las </w:t>
      </w:r>
      <w:proofErr w:type="spellStart"/>
      <w:r w:rsidRPr="00356081">
        <w:rPr>
          <w:rFonts w:ascii="Cambria" w:hAnsi="Cambria" w:cstheme="minorHAnsi"/>
          <w:sz w:val="24"/>
          <w:szCs w:val="24"/>
        </w:rPr>
        <w:t>sinsombrero</w:t>
      </w:r>
      <w:proofErr w:type="spellEnd"/>
      <w:r w:rsidRPr="00356081">
        <w:rPr>
          <w:rFonts w:ascii="Cambria" w:hAnsi="Cambria" w:cstheme="minorHAnsi"/>
          <w:sz w:val="24"/>
          <w:szCs w:val="24"/>
        </w:rPr>
        <w:t xml:space="preserve">. </w:t>
      </w:r>
      <w:r w:rsidR="00E45F29">
        <w:rPr>
          <w:rFonts w:ascii="Cambria" w:hAnsi="Cambria" w:cstheme="minorHAnsi"/>
          <w:sz w:val="24"/>
          <w:szCs w:val="24"/>
        </w:rPr>
        <w:t>También hay</w:t>
      </w:r>
      <w:r w:rsidR="00CE543A" w:rsidRPr="00356081">
        <w:rPr>
          <w:rFonts w:ascii="Cambria" w:hAnsi="Cambria" w:cstheme="minorHAnsi"/>
          <w:sz w:val="24"/>
          <w:szCs w:val="24"/>
        </w:rPr>
        <w:t xml:space="preserve"> una antología de las poetas de la G27 </w:t>
      </w:r>
      <w:r w:rsidR="00CE543A" w:rsidRPr="00356081">
        <w:rPr>
          <w:rFonts w:ascii="Cambria" w:hAnsi="Cambria" w:cstheme="minorHAnsi"/>
          <w:sz w:val="24"/>
          <w:szCs w:val="24"/>
          <w:u w:val="single"/>
        </w:rPr>
        <w:t>“</w:t>
      </w:r>
      <w:r w:rsidR="007F252A" w:rsidRPr="00356081">
        <w:rPr>
          <w:rFonts w:ascii="Cambria" w:hAnsi="Cambria" w:cstheme="minorHAnsi"/>
          <w:sz w:val="24"/>
          <w:szCs w:val="24"/>
          <w:u w:val="single"/>
        </w:rPr>
        <w:t>P</w:t>
      </w:r>
      <w:r w:rsidR="00CE543A" w:rsidRPr="00356081">
        <w:rPr>
          <w:rFonts w:ascii="Cambria" w:hAnsi="Cambria" w:cstheme="minorHAnsi"/>
          <w:sz w:val="24"/>
          <w:szCs w:val="24"/>
          <w:u w:val="single"/>
        </w:rPr>
        <w:t>eces en la tierra”</w:t>
      </w:r>
      <w:r w:rsidR="00CE543A" w:rsidRPr="00356081">
        <w:rPr>
          <w:rFonts w:ascii="Cambria" w:hAnsi="Cambria" w:cstheme="minorHAnsi"/>
          <w:sz w:val="24"/>
          <w:szCs w:val="24"/>
        </w:rPr>
        <w:t>, una alusión a la obra de Margarita</w:t>
      </w:r>
      <w:r w:rsidR="00E45F29">
        <w:rPr>
          <w:rFonts w:ascii="Cambria" w:hAnsi="Cambria" w:cstheme="minorHAnsi"/>
          <w:sz w:val="24"/>
          <w:szCs w:val="24"/>
        </w:rPr>
        <w:t xml:space="preserve"> </w:t>
      </w:r>
      <w:r w:rsidR="007F252A" w:rsidRPr="00356081">
        <w:rPr>
          <w:rFonts w:ascii="Cambria" w:hAnsi="Cambria" w:cstheme="minorHAnsi"/>
          <w:sz w:val="24"/>
          <w:szCs w:val="24"/>
        </w:rPr>
        <w:t>Ferreras</w:t>
      </w:r>
      <w:r w:rsidR="00CE543A" w:rsidRPr="00356081">
        <w:rPr>
          <w:rFonts w:ascii="Cambria" w:hAnsi="Cambria" w:cstheme="minorHAnsi"/>
          <w:sz w:val="24"/>
          <w:szCs w:val="24"/>
        </w:rPr>
        <w:t xml:space="preserve">. </w:t>
      </w:r>
      <w:r w:rsidR="00347D8D" w:rsidRPr="00356081">
        <w:rPr>
          <w:rFonts w:ascii="Cambria" w:hAnsi="Cambria" w:cstheme="minorHAnsi"/>
          <w:sz w:val="24"/>
          <w:szCs w:val="24"/>
        </w:rPr>
        <w:t xml:space="preserve">Afortunadamente, las investigaciones sobre estas autoras cada día dan más títulos y más datos. Hablaremos brevemente de las más significativas: </w:t>
      </w:r>
    </w:p>
    <w:p w14:paraId="36DEE20E" w14:textId="77777777"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b/>
          <w:bCs/>
          <w:sz w:val="24"/>
          <w:szCs w:val="24"/>
        </w:rPr>
        <w:t>Carmen Conde</w:t>
      </w:r>
      <w:r w:rsidRPr="00356081">
        <w:rPr>
          <w:rFonts w:ascii="Cambria" w:hAnsi="Cambria" w:cstheme="minorHAnsi"/>
          <w:sz w:val="24"/>
          <w:szCs w:val="24"/>
        </w:rPr>
        <w:t xml:space="preserve">, gran seguidora de JRJ (con el que podía presumir de tener una relación epistolar) y primera mujer de la RAE. Casada con otro poeta, Antonio Oliver, consiguió convencer al gran amor de </w:t>
      </w:r>
      <w:r w:rsidRPr="00356081">
        <w:rPr>
          <w:rFonts w:ascii="Cambria" w:hAnsi="Cambria" w:cstheme="minorHAnsi"/>
          <w:sz w:val="24"/>
          <w:szCs w:val="24"/>
          <w:u w:val="single"/>
        </w:rPr>
        <w:t>Rubén Darío</w:t>
      </w:r>
      <w:r w:rsidRPr="00356081">
        <w:rPr>
          <w:rFonts w:ascii="Cambria" w:hAnsi="Cambria" w:cstheme="minorHAnsi"/>
          <w:sz w:val="24"/>
          <w:szCs w:val="24"/>
        </w:rPr>
        <w:t xml:space="preserve">, Francisca de que abriera ese maravilloso baúl donde guardaba cartas y escritos del padre del Modernismo, para donarlo al Estado años más tarde y descubrir </w:t>
      </w:r>
      <w:r w:rsidRPr="00356081">
        <w:rPr>
          <w:rFonts w:ascii="Cambria" w:hAnsi="Cambria" w:cstheme="minorHAnsi"/>
          <w:sz w:val="24"/>
          <w:szCs w:val="24"/>
        </w:rPr>
        <w:lastRenderedPageBreak/>
        <w:t xml:space="preserve">la bonita historia de amor que mantuvo con una provinciana. Autora de “Brocal”, quizá lo más importante que hizo fue ser la unión entre todas las </w:t>
      </w:r>
      <w:proofErr w:type="spellStart"/>
      <w:r w:rsidRPr="00356081">
        <w:rPr>
          <w:rFonts w:ascii="Cambria" w:hAnsi="Cambria" w:cstheme="minorHAnsi"/>
          <w:sz w:val="24"/>
          <w:szCs w:val="24"/>
        </w:rPr>
        <w:t>sinsombrero</w:t>
      </w:r>
      <w:proofErr w:type="spellEnd"/>
      <w:r w:rsidRPr="00356081">
        <w:rPr>
          <w:rFonts w:ascii="Cambria" w:hAnsi="Cambria" w:cstheme="minorHAnsi"/>
          <w:sz w:val="24"/>
          <w:szCs w:val="24"/>
        </w:rPr>
        <w:t xml:space="preserve">, ya que mantuvo una amplia correspondencia con la mayoría de ellas. </w:t>
      </w:r>
    </w:p>
    <w:p w14:paraId="1F93152B" w14:textId="77777777"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b/>
          <w:bCs/>
          <w:sz w:val="24"/>
          <w:szCs w:val="24"/>
        </w:rPr>
        <w:t xml:space="preserve">Ernestina de </w:t>
      </w:r>
      <w:proofErr w:type="spellStart"/>
      <w:r w:rsidRPr="00356081">
        <w:rPr>
          <w:rFonts w:ascii="Cambria" w:hAnsi="Cambria" w:cstheme="minorHAnsi"/>
          <w:b/>
          <w:bCs/>
          <w:sz w:val="24"/>
          <w:szCs w:val="24"/>
        </w:rPr>
        <w:t>Champourcín</w:t>
      </w:r>
      <w:proofErr w:type="spellEnd"/>
      <w:r w:rsidRPr="00356081">
        <w:rPr>
          <w:rFonts w:ascii="Cambria" w:hAnsi="Cambria" w:cstheme="minorHAnsi"/>
          <w:sz w:val="24"/>
          <w:szCs w:val="24"/>
        </w:rPr>
        <w:t xml:space="preserve">. No tuvo una vida fácil entre los exilios exteriores e interiores. Su vida cambió por completo tras la muerte de su marido, pasando a de ser una niña republicana de una familia aristocrática hasta el Opus Dei. </w:t>
      </w:r>
    </w:p>
    <w:p w14:paraId="689FE38B" w14:textId="17F215F9"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b/>
          <w:bCs/>
          <w:sz w:val="24"/>
          <w:szCs w:val="24"/>
        </w:rPr>
        <w:t xml:space="preserve">Rosa </w:t>
      </w:r>
      <w:proofErr w:type="spellStart"/>
      <w:r w:rsidRPr="00356081">
        <w:rPr>
          <w:rFonts w:ascii="Cambria" w:hAnsi="Cambria" w:cstheme="minorHAnsi"/>
          <w:b/>
          <w:bCs/>
          <w:sz w:val="24"/>
          <w:szCs w:val="24"/>
        </w:rPr>
        <w:t>Chacel</w:t>
      </w:r>
      <w:proofErr w:type="spellEnd"/>
      <w:r w:rsidRPr="00356081">
        <w:rPr>
          <w:rFonts w:ascii="Cambria" w:hAnsi="Cambria" w:cstheme="minorHAnsi"/>
          <w:sz w:val="24"/>
          <w:szCs w:val="24"/>
        </w:rPr>
        <w:t xml:space="preserve"> escribió “Teresa”, sobre la santa. A pesar de esa escritura mística, no era una mujer de lágrimas; eso y su clara sinceridad, ha hecho que en ocasiones se ofrezca una visión distorsionada de su personalidad. </w:t>
      </w:r>
    </w:p>
    <w:p w14:paraId="58E92BED" w14:textId="77777777"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b/>
          <w:bCs/>
          <w:sz w:val="24"/>
          <w:szCs w:val="24"/>
        </w:rPr>
        <w:t>María Teresa León</w:t>
      </w:r>
      <w:r w:rsidR="00CA3FD8" w:rsidRPr="00356081">
        <w:rPr>
          <w:rFonts w:ascii="Cambria" w:hAnsi="Cambria" w:cstheme="minorHAnsi"/>
          <w:sz w:val="24"/>
          <w:szCs w:val="24"/>
        </w:rPr>
        <w:t xml:space="preserve"> fue más que la mujer de Rafael Alberti, una mujer comprometida con su tiempo, que llegó a ser </w:t>
      </w:r>
      <w:r w:rsidRPr="00356081">
        <w:rPr>
          <w:rFonts w:ascii="Cambria" w:hAnsi="Cambria" w:cstheme="minorHAnsi"/>
          <w:sz w:val="24"/>
          <w:szCs w:val="24"/>
        </w:rPr>
        <w:t>secretaria de la alianza de escritores antifascistas</w:t>
      </w:r>
      <w:r w:rsidR="00CA3FD8" w:rsidRPr="00356081">
        <w:rPr>
          <w:rFonts w:ascii="Cambria" w:hAnsi="Cambria" w:cstheme="minorHAnsi"/>
          <w:sz w:val="24"/>
          <w:szCs w:val="24"/>
        </w:rPr>
        <w:t xml:space="preserve"> y se e</w:t>
      </w:r>
      <w:r w:rsidRPr="00356081">
        <w:rPr>
          <w:rFonts w:ascii="Cambria" w:hAnsi="Cambria" w:cstheme="minorHAnsi"/>
          <w:sz w:val="24"/>
          <w:szCs w:val="24"/>
        </w:rPr>
        <w:t>ntrevist</w:t>
      </w:r>
      <w:r w:rsidR="00CA3FD8" w:rsidRPr="00356081">
        <w:rPr>
          <w:rFonts w:ascii="Cambria" w:hAnsi="Cambria" w:cstheme="minorHAnsi"/>
          <w:sz w:val="24"/>
          <w:szCs w:val="24"/>
        </w:rPr>
        <w:t>ó</w:t>
      </w:r>
      <w:r w:rsidRPr="00356081">
        <w:rPr>
          <w:rFonts w:ascii="Cambria" w:hAnsi="Cambria" w:cstheme="minorHAnsi"/>
          <w:sz w:val="24"/>
          <w:szCs w:val="24"/>
        </w:rPr>
        <w:t xml:space="preserve"> con Stalin para hacerle ver la importancia de que </w:t>
      </w:r>
      <w:r w:rsidR="00CA3FD8" w:rsidRPr="00356081">
        <w:rPr>
          <w:rFonts w:ascii="Cambria" w:hAnsi="Cambria" w:cstheme="minorHAnsi"/>
          <w:sz w:val="24"/>
          <w:szCs w:val="24"/>
        </w:rPr>
        <w:t xml:space="preserve">los </w:t>
      </w:r>
      <w:r w:rsidRPr="00356081">
        <w:rPr>
          <w:rFonts w:ascii="Cambria" w:hAnsi="Cambria" w:cstheme="minorHAnsi"/>
          <w:sz w:val="24"/>
          <w:szCs w:val="24"/>
        </w:rPr>
        <w:t xml:space="preserve">escritores rusos acudieran al </w:t>
      </w:r>
      <w:r w:rsidR="00CA3FD8" w:rsidRPr="00356081">
        <w:rPr>
          <w:rFonts w:ascii="Cambria" w:hAnsi="Cambria" w:cstheme="minorHAnsi"/>
          <w:sz w:val="24"/>
          <w:szCs w:val="24"/>
        </w:rPr>
        <w:t>II</w:t>
      </w:r>
      <w:r w:rsidR="00E45F29">
        <w:rPr>
          <w:rFonts w:ascii="Cambria" w:hAnsi="Cambria" w:cstheme="minorHAnsi"/>
          <w:sz w:val="24"/>
          <w:szCs w:val="24"/>
        </w:rPr>
        <w:t xml:space="preserve"> </w:t>
      </w:r>
      <w:r w:rsidR="00CA3FD8" w:rsidRPr="00356081">
        <w:rPr>
          <w:rFonts w:ascii="Cambria" w:hAnsi="Cambria" w:cstheme="minorHAnsi"/>
          <w:sz w:val="24"/>
          <w:szCs w:val="24"/>
        </w:rPr>
        <w:t>C</w:t>
      </w:r>
      <w:r w:rsidRPr="00356081">
        <w:rPr>
          <w:rFonts w:ascii="Cambria" w:hAnsi="Cambria" w:cstheme="minorHAnsi"/>
          <w:sz w:val="24"/>
          <w:szCs w:val="24"/>
        </w:rPr>
        <w:t xml:space="preserve">ongreso de </w:t>
      </w:r>
      <w:r w:rsidR="00CA3FD8" w:rsidRPr="00356081">
        <w:rPr>
          <w:rFonts w:ascii="Cambria" w:hAnsi="Cambria" w:cstheme="minorHAnsi"/>
          <w:sz w:val="24"/>
          <w:szCs w:val="24"/>
        </w:rPr>
        <w:t>I</w:t>
      </w:r>
      <w:r w:rsidRPr="00356081">
        <w:rPr>
          <w:rFonts w:ascii="Cambria" w:hAnsi="Cambria" w:cstheme="minorHAnsi"/>
          <w:sz w:val="24"/>
          <w:szCs w:val="24"/>
        </w:rPr>
        <w:t xml:space="preserve">ntelectuales a favor de la cultura. </w:t>
      </w:r>
      <w:r w:rsidR="00CA3FD8" w:rsidRPr="00356081">
        <w:rPr>
          <w:rFonts w:ascii="Cambria" w:hAnsi="Cambria" w:cstheme="minorHAnsi"/>
          <w:sz w:val="24"/>
          <w:szCs w:val="24"/>
        </w:rPr>
        <w:t>Entre sus obras, que ofrecen e</w:t>
      </w:r>
      <w:r w:rsidRPr="00356081">
        <w:rPr>
          <w:rFonts w:ascii="Cambria" w:hAnsi="Cambria" w:cstheme="minorHAnsi"/>
          <w:sz w:val="24"/>
          <w:szCs w:val="24"/>
        </w:rPr>
        <w:t>l punto de vista de una mujer</w:t>
      </w:r>
      <w:r w:rsidR="00CA3FD8" w:rsidRPr="00356081">
        <w:rPr>
          <w:rFonts w:ascii="Cambria" w:hAnsi="Cambria" w:cstheme="minorHAnsi"/>
          <w:sz w:val="24"/>
          <w:szCs w:val="24"/>
        </w:rPr>
        <w:t xml:space="preserve"> republicana</w:t>
      </w:r>
      <w:r w:rsidRPr="00356081">
        <w:rPr>
          <w:rFonts w:ascii="Cambria" w:hAnsi="Cambria" w:cstheme="minorHAnsi"/>
          <w:sz w:val="24"/>
          <w:szCs w:val="24"/>
        </w:rPr>
        <w:t xml:space="preserve">, </w:t>
      </w:r>
      <w:r w:rsidR="00CA3FD8" w:rsidRPr="00356081">
        <w:rPr>
          <w:rFonts w:ascii="Cambria" w:hAnsi="Cambria" w:cstheme="minorHAnsi"/>
          <w:sz w:val="24"/>
          <w:szCs w:val="24"/>
        </w:rPr>
        <w:t xml:space="preserve">que vivió </w:t>
      </w:r>
      <w:r w:rsidRPr="00356081">
        <w:rPr>
          <w:rFonts w:ascii="Cambria" w:hAnsi="Cambria" w:cstheme="minorHAnsi"/>
          <w:sz w:val="24"/>
          <w:szCs w:val="24"/>
        </w:rPr>
        <w:t>la guerra y e</w:t>
      </w:r>
      <w:r w:rsidR="00CA3FD8" w:rsidRPr="00356081">
        <w:rPr>
          <w:rFonts w:ascii="Cambria" w:hAnsi="Cambria" w:cstheme="minorHAnsi"/>
          <w:sz w:val="24"/>
          <w:szCs w:val="24"/>
        </w:rPr>
        <w:t>stuvo en e</w:t>
      </w:r>
      <w:r w:rsidRPr="00356081">
        <w:rPr>
          <w:rFonts w:ascii="Cambria" w:hAnsi="Cambria" w:cstheme="minorHAnsi"/>
          <w:sz w:val="24"/>
          <w:szCs w:val="24"/>
        </w:rPr>
        <w:t>l exilio</w:t>
      </w:r>
      <w:r w:rsidR="00CA3FD8" w:rsidRPr="00356081">
        <w:rPr>
          <w:rFonts w:ascii="Cambria" w:hAnsi="Cambria" w:cstheme="minorHAnsi"/>
          <w:sz w:val="24"/>
          <w:szCs w:val="24"/>
        </w:rPr>
        <w:t>, nombraremos</w:t>
      </w:r>
      <w:r w:rsidRPr="00356081">
        <w:rPr>
          <w:rFonts w:ascii="Cambria" w:hAnsi="Cambria" w:cstheme="minorHAnsi"/>
          <w:sz w:val="24"/>
          <w:szCs w:val="24"/>
        </w:rPr>
        <w:t xml:space="preserve"> “</w:t>
      </w:r>
      <w:r w:rsidR="00CA3FD8" w:rsidRPr="00356081">
        <w:rPr>
          <w:rFonts w:ascii="Cambria" w:hAnsi="Cambria" w:cstheme="minorHAnsi"/>
          <w:sz w:val="24"/>
          <w:szCs w:val="24"/>
        </w:rPr>
        <w:t>M</w:t>
      </w:r>
      <w:r w:rsidRPr="00356081">
        <w:rPr>
          <w:rFonts w:ascii="Cambria" w:hAnsi="Cambria" w:cstheme="minorHAnsi"/>
          <w:sz w:val="24"/>
          <w:szCs w:val="24"/>
        </w:rPr>
        <w:t>emorias de la melancolía”</w:t>
      </w:r>
      <w:r w:rsidR="00CA3FD8" w:rsidRPr="00356081">
        <w:rPr>
          <w:rFonts w:ascii="Cambria" w:hAnsi="Cambria" w:cstheme="minorHAnsi"/>
          <w:sz w:val="24"/>
          <w:szCs w:val="24"/>
        </w:rPr>
        <w:t>.</w:t>
      </w:r>
    </w:p>
    <w:p w14:paraId="04471A8A" w14:textId="77777777"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b/>
          <w:bCs/>
          <w:sz w:val="24"/>
          <w:szCs w:val="24"/>
        </w:rPr>
        <w:t>Margarita Ferreras</w:t>
      </w:r>
      <w:r w:rsidRPr="00356081">
        <w:rPr>
          <w:rFonts w:ascii="Cambria" w:hAnsi="Cambria" w:cstheme="minorHAnsi"/>
          <w:sz w:val="24"/>
          <w:szCs w:val="24"/>
        </w:rPr>
        <w:t xml:space="preserve">, esta zamorana escribió tan solo una obra a inicios de los 30 titulada “Pez en la tierra”. Es una obra de poesía revolucionaria, que compara la época con el temperamento humano y poético de Santa Teresa de Jesús y San Juan de la Cruz. Cada poema es como un pez que lucha por sentirse como pez en el agua, el alma de Margarita que lucha por sentirse como pez en la tierra. </w:t>
      </w:r>
    </w:p>
    <w:p w14:paraId="36D1C1C7" w14:textId="77777777" w:rsidR="007F252A" w:rsidRPr="00356081" w:rsidRDefault="007F252A" w:rsidP="00356081">
      <w:pPr>
        <w:pStyle w:val="Prrafodelista"/>
        <w:numPr>
          <w:ilvl w:val="0"/>
          <w:numId w:val="1"/>
        </w:numPr>
        <w:spacing w:line="240" w:lineRule="auto"/>
        <w:jc w:val="both"/>
        <w:rPr>
          <w:rFonts w:ascii="Cambria" w:hAnsi="Cambria" w:cstheme="minorHAnsi"/>
          <w:sz w:val="24"/>
          <w:szCs w:val="24"/>
        </w:rPr>
      </w:pPr>
      <w:proofErr w:type="spellStart"/>
      <w:r w:rsidRPr="00356081">
        <w:rPr>
          <w:rFonts w:ascii="Cambria" w:hAnsi="Cambria" w:cstheme="minorHAnsi"/>
          <w:b/>
          <w:bCs/>
          <w:sz w:val="24"/>
          <w:szCs w:val="24"/>
        </w:rPr>
        <w:t>Fortún</w:t>
      </w:r>
      <w:proofErr w:type="spellEnd"/>
      <w:r w:rsidR="00E45F29">
        <w:rPr>
          <w:rFonts w:ascii="Cambria" w:hAnsi="Cambria" w:cstheme="minorHAnsi"/>
          <w:b/>
          <w:bCs/>
          <w:sz w:val="24"/>
          <w:szCs w:val="24"/>
        </w:rPr>
        <w:t xml:space="preserve"> </w:t>
      </w:r>
      <w:r w:rsidRPr="00356081">
        <w:rPr>
          <w:rFonts w:ascii="Cambria" w:hAnsi="Cambria" w:cstheme="minorHAnsi"/>
          <w:sz w:val="24"/>
          <w:szCs w:val="24"/>
        </w:rPr>
        <w:t>creó la saga literaria “Celia y su mundo”, adaptada a RTVE con guion de Carmen Martín Gaite.</w:t>
      </w:r>
    </w:p>
    <w:p w14:paraId="2803B820" w14:textId="77777777" w:rsidR="00DE56A4" w:rsidRPr="00356081" w:rsidRDefault="00DE56A4" w:rsidP="00356081">
      <w:pPr>
        <w:pStyle w:val="Prrafodelista"/>
        <w:numPr>
          <w:ilvl w:val="0"/>
          <w:numId w:val="1"/>
        </w:numPr>
        <w:spacing w:line="240" w:lineRule="auto"/>
        <w:jc w:val="both"/>
        <w:rPr>
          <w:rFonts w:ascii="Cambria" w:hAnsi="Cambria" w:cstheme="minorHAnsi"/>
          <w:sz w:val="24"/>
          <w:szCs w:val="24"/>
        </w:rPr>
      </w:pPr>
      <w:r w:rsidRPr="00356081">
        <w:rPr>
          <w:rFonts w:ascii="Cambria" w:hAnsi="Cambria" w:cstheme="minorHAnsi"/>
          <w:sz w:val="24"/>
          <w:szCs w:val="24"/>
        </w:rPr>
        <w:t xml:space="preserve">La </w:t>
      </w:r>
      <w:r w:rsidR="007F252A" w:rsidRPr="00356081">
        <w:rPr>
          <w:rFonts w:ascii="Cambria" w:hAnsi="Cambria" w:cstheme="minorHAnsi"/>
          <w:sz w:val="24"/>
          <w:szCs w:val="24"/>
        </w:rPr>
        <w:t xml:space="preserve">voz insular </w:t>
      </w:r>
      <w:r w:rsidR="007F252A" w:rsidRPr="00356081">
        <w:rPr>
          <w:rFonts w:ascii="Cambria" w:hAnsi="Cambria" w:cstheme="minorHAnsi"/>
          <w:b/>
          <w:bCs/>
          <w:sz w:val="24"/>
          <w:szCs w:val="24"/>
        </w:rPr>
        <w:t>Josefina de la Torre</w:t>
      </w:r>
      <w:r w:rsidR="007F252A" w:rsidRPr="00356081">
        <w:rPr>
          <w:rFonts w:ascii="Cambria" w:hAnsi="Cambria" w:cstheme="minorHAnsi"/>
          <w:sz w:val="24"/>
          <w:szCs w:val="24"/>
        </w:rPr>
        <w:t xml:space="preserve">; la famosa pintora </w:t>
      </w:r>
      <w:proofErr w:type="spellStart"/>
      <w:r w:rsidR="007F252A" w:rsidRPr="00356081">
        <w:rPr>
          <w:rFonts w:ascii="Cambria" w:hAnsi="Cambria" w:cstheme="minorHAnsi"/>
          <w:b/>
          <w:bCs/>
          <w:sz w:val="24"/>
          <w:szCs w:val="24"/>
        </w:rPr>
        <w:t>Delhy</w:t>
      </w:r>
      <w:proofErr w:type="spellEnd"/>
      <w:r w:rsidR="007F252A" w:rsidRPr="00356081">
        <w:rPr>
          <w:rFonts w:ascii="Cambria" w:hAnsi="Cambria" w:cstheme="minorHAnsi"/>
          <w:b/>
          <w:bCs/>
          <w:sz w:val="24"/>
          <w:szCs w:val="24"/>
        </w:rPr>
        <w:t xml:space="preserve"> Te</w:t>
      </w:r>
      <w:r w:rsidRPr="00356081">
        <w:rPr>
          <w:rFonts w:ascii="Cambria" w:hAnsi="Cambria" w:cstheme="minorHAnsi"/>
          <w:b/>
          <w:bCs/>
          <w:sz w:val="24"/>
          <w:szCs w:val="24"/>
        </w:rPr>
        <w:t>jero</w:t>
      </w:r>
      <w:r w:rsidR="007F252A" w:rsidRPr="00356081">
        <w:rPr>
          <w:rFonts w:ascii="Cambria" w:hAnsi="Cambria" w:cstheme="minorHAnsi"/>
          <w:sz w:val="24"/>
          <w:szCs w:val="24"/>
        </w:rPr>
        <w:t xml:space="preserve">. En palabras de Ortega y Gasset, la gran pensadora </w:t>
      </w:r>
      <w:r w:rsidRPr="00356081">
        <w:rPr>
          <w:rFonts w:ascii="Cambria" w:hAnsi="Cambria" w:cstheme="minorHAnsi"/>
          <w:b/>
          <w:bCs/>
          <w:sz w:val="24"/>
          <w:szCs w:val="24"/>
        </w:rPr>
        <w:t>María Zambrano</w:t>
      </w:r>
      <w:r w:rsidRPr="00356081">
        <w:rPr>
          <w:rFonts w:ascii="Cambria" w:hAnsi="Cambria" w:cstheme="minorHAnsi"/>
          <w:sz w:val="24"/>
          <w:szCs w:val="24"/>
        </w:rPr>
        <w:t xml:space="preserve">, </w:t>
      </w:r>
      <w:r w:rsidR="007F252A" w:rsidRPr="00356081">
        <w:rPr>
          <w:rFonts w:ascii="Cambria" w:hAnsi="Cambria" w:cstheme="minorHAnsi"/>
          <w:sz w:val="24"/>
          <w:szCs w:val="24"/>
        </w:rPr>
        <w:t xml:space="preserve">que volvió a España porque “el país la necesitaba”. </w:t>
      </w:r>
      <w:proofErr w:type="spellStart"/>
      <w:r w:rsidR="00386127" w:rsidRPr="00356081">
        <w:rPr>
          <w:rFonts w:ascii="Cambria" w:hAnsi="Cambria" w:cstheme="minorHAnsi"/>
          <w:b/>
          <w:bCs/>
          <w:sz w:val="24"/>
          <w:szCs w:val="24"/>
        </w:rPr>
        <w:t>Saornil</w:t>
      </w:r>
      <w:proofErr w:type="spellEnd"/>
      <w:r w:rsidRPr="00356081">
        <w:rPr>
          <w:rFonts w:ascii="Cambria" w:hAnsi="Cambria" w:cstheme="minorHAnsi"/>
          <w:sz w:val="24"/>
          <w:szCs w:val="24"/>
        </w:rPr>
        <w:t>.</w:t>
      </w:r>
      <w:r w:rsidR="007F252A" w:rsidRPr="00356081">
        <w:rPr>
          <w:rFonts w:ascii="Cambria" w:hAnsi="Cambria" w:cstheme="minorHAnsi"/>
          <w:sz w:val="24"/>
          <w:szCs w:val="24"/>
        </w:rPr>
        <w:t>..</w:t>
      </w:r>
      <w:r w:rsidR="000F5AAD" w:rsidRPr="00356081">
        <w:rPr>
          <w:rFonts w:ascii="Cambria" w:hAnsi="Cambria" w:cstheme="minorHAnsi"/>
          <w:sz w:val="24"/>
          <w:szCs w:val="24"/>
        </w:rPr>
        <w:t xml:space="preserve"> y las que están por descubrir. </w:t>
      </w:r>
    </w:p>
    <w:p w14:paraId="31BB6C62" w14:textId="77777777" w:rsidR="00796CE8" w:rsidRPr="00356081" w:rsidRDefault="003F6178" w:rsidP="00356081">
      <w:pPr>
        <w:pStyle w:val="Standard"/>
        <w:spacing w:before="28" w:after="0" w:line="240" w:lineRule="auto"/>
        <w:jc w:val="both"/>
        <w:rPr>
          <w:rFonts w:ascii="Cambria" w:hAnsi="Cambria" w:cstheme="minorHAnsi"/>
          <w:sz w:val="24"/>
          <w:szCs w:val="24"/>
          <w:lang w:eastAsia="es-ES"/>
        </w:rPr>
      </w:pPr>
      <w:r w:rsidRPr="00356081">
        <w:rPr>
          <w:rFonts w:ascii="Cambria" w:hAnsi="Cambria" w:cstheme="minorHAnsi"/>
          <w:sz w:val="24"/>
          <w:szCs w:val="24"/>
          <w:lang w:eastAsia="es-ES"/>
        </w:rPr>
        <w:t>13 CONCLUSIÓN</w:t>
      </w:r>
    </w:p>
    <w:p w14:paraId="7E39AD63" w14:textId="77777777" w:rsidR="003F6178" w:rsidRPr="00356081" w:rsidRDefault="003F6178" w:rsidP="00356081">
      <w:pPr>
        <w:pStyle w:val="Standard"/>
        <w:spacing w:before="28" w:after="0" w:line="240" w:lineRule="auto"/>
        <w:jc w:val="both"/>
        <w:rPr>
          <w:rFonts w:ascii="Cambria" w:hAnsi="Cambria" w:cstheme="minorHAnsi"/>
          <w:sz w:val="24"/>
          <w:szCs w:val="24"/>
          <w:lang w:eastAsia="es-ES"/>
        </w:rPr>
      </w:pPr>
    </w:p>
    <w:p w14:paraId="05BD9B3D" w14:textId="77777777" w:rsidR="00835A83" w:rsidRPr="00356081" w:rsidRDefault="00835A83" w:rsidP="00356081">
      <w:pPr>
        <w:pStyle w:val="Standard"/>
        <w:spacing w:before="28" w:after="0" w:line="240" w:lineRule="auto"/>
        <w:jc w:val="both"/>
        <w:rPr>
          <w:rFonts w:ascii="Cambria" w:hAnsi="Cambria" w:cstheme="minorHAnsi"/>
          <w:sz w:val="24"/>
          <w:szCs w:val="24"/>
          <w:lang w:eastAsia="es-ES"/>
        </w:rPr>
      </w:pPr>
      <w:r w:rsidRPr="00356081">
        <w:rPr>
          <w:rFonts w:ascii="Cambria" w:hAnsi="Cambria" w:cstheme="minorHAnsi"/>
          <w:sz w:val="24"/>
          <w:szCs w:val="24"/>
          <w:lang w:eastAsia="es-ES"/>
        </w:rPr>
        <w:t xml:space="preserve">Hombres y mujeres comprometidos con su tiempo, comprometidos con la cultura y comprometidos con su país, hasta el punto de tener que sacrificar sus vidas, sus maridos, sus mujeres, sus hijos y hasta sus escritos por dejar la impronta en la literatura. Versos lapidarios que le costaron el exilio o incluso su vida. Poemas que reflejan belleza, amargura, malestar, tristeza, alegría, pasión, ira, deseo, realidad; poemas que hablan de su región, su país, su río, su muerte, su vida, su forma de ver la literatura. Hombres y mujeres vinculados al 1927 pero cuyos versos no tienen ni tendrán fecha de caducidad. </w:t>
      </w:r>
    </w:p>
    <w:p w14:paraId="55F938C4" w14:textId="77777777" w:rsidR="00835A83" w:rsidRDefault="00835A83" w:rsidP="00356081">
      <w:pPr>
        <w:pStyle w:val="Standard"/>
        <w:spacing w:before="28" w:after="0" w:line="240" w:lineRule="auto"/>
        <w:jc w:val="both"/>
        <w:rPr>
          <w:rFonts w:ascii="Cambria" w:hAnsi="Cambria" w:cstheme="minorHAnsi"/>
          <w:sz w:val="24"/>
          <w:szCs w:val="24"/>
          <w:lang w:eastAsia="es-ES"/>
        </w:rPr>
      </w:pPr>
    </w:p>
    <w:p w14:paraId="5503AD97" w14:textId="77777777" w:rsidR="00E45F29" w:rsidRDefault="00E45F29" w:rsidP="00356081">
      <w:pPr>
        <w:pStyle w:val="Standard"/>
        <w:spacing w:before="28" w:after="0" w:line="240" w:lineRule="auto"/>
        <w:jc w:val="both"/>
        <w:rPr>
          <w:rFonts w:ascii="Cambria" w:hAnsi="Cambria" w:cstheme="minorHAnsi"/>
          <w:sz w:val="24"/>
          <w:szCs w:val="24"/>
          <w:lang w:eastAsia="es-ES"/>
        </w:rPr>
      </w:pPr>
    </w:p>
    <w:p w14:paraId="09275366" w14:textId="77777777" w:rsidR="00E45F29" w:rsidRDefault="00E45F29" w:rsidP="00356081">
      <w:pPr>
        <w:pStyle w:val="Standard"/>
        <w:spacing w:before="28" w:after="0" w:line="240" w:lineRule="auto"/>
        <w:jc w:val="both"/>
        <w:rPr>
          <w:rFonts w:ascii="Cambria" w:hAnsi="Cambria" w:cstheme="minorHAnsi"/>
          <w:sz w:val="24"/>
          <w:szCs w:val="24"/>
          <w:lang w:eastAsia="es-ES"/>
        </w:rPr>
      </w:pPr>
    </w:p>
    <w:p w14:paraId="44B725DA" w14:textId="77777777" w:rsidR="00E45F29" w:rsidRPr="00356081" w:rsidRDefault="00E45F29" w:rsidP="00356081">
      <w:pPr>
        <w:pStyle w:val="Standard"/>
        <w:spacing w:before="28" w:after="0" w:line="240" w:lineRule="auto"/>
        <w:jc w:val="both"/>
        <w:rPr>
          <w:rFonts w:ascii="Cambria" w:hAnsi="Cambria" w:cstheme="minorHAnsi"/>
          <w:sz w:val="24"/>
          <w:szCs w:val="24"/>
          <w:lang w:eastAsia="es-ES"/>
        </w:rPr>
      </w:pPr>
    </w:p>
    <w:p w14:paraId="41340612" w14:textId="77777777" w:rsidR="003F6178" w:rsidRDefault="003F6178" w:rsidP="00356081">
      <w:pPr>
        <w:pStyle w:val="Prrafodelista"/>
        <w:numPr>
          <w:ilvl w:val="0"/>
          <w:numId w:val="10"/>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lastRenderedPageBreak/>
        <w:t>ENFOQUE PEDAGÓGICO</w:t>
      </w:r>
    </w:p>
    <w:p w14:paraId="03D9AD45" w14:textId="77777777" w:rsidR="00E45F29" w:rsidRPr="00356081" w:rsidRDefault="00E45F29" w:rsidP="00E45F29">
      <w:pPr>
        <w:pStyle w:val="Prrafodelista"/>
        <w:suppressAutoHyphens w:val="0"/>
        <w:autoSpaceDN/>
        <w:spacing w:after="0" w:line="240" w:lineRule="auto"/>
        <w:contextualSpacing/>
        <w:jc w:val="both"/>
        <w:textAlignment w:val="auto"/>
        <w:rPr>
          <w:rFonts w:ascii="Cambria" w:hAnsi="Cambria" w:cstheme="minorHAnsi"/>
          <w:sz w:val="24"/>
          <w:szCs w:val="24"/>
        </w:rPr>
      </w:pPr>
    </w:p>
    <w:p w14:paraId="50D8E38B" w14:textId="77777777" w:rsidR="003F6178" w:rsidRPr="00356081" w:rsidRDefault="003F6178" w:rsidP="00356081">
      <w:pPr>
        <w:jc w:val="both"/>
        <w:rPr>
          <w:rFonts w:ascii="Cambria" w:hAnsi="Cambria" w:cstheme="minorHAnsi"/>
        </w:rPr>
      </w:pPr>
      <w:r w:rsidRPr="00356081">
        <w:rPr>
          <w:rFonts w:ascii="Cambria" w:hAnsi="Cambria" w:cstheme="minorHAnsi"/>
        </w:rPr>
        <w:t xml:space="preserve">Teniendo en cuenta las propuestas formuladas por </w:t>
      </w:r>
    </w:p>
    <w:p w14:paraId="2B9E1D2B" w14:textId="77777777" w:rsidR="003F6178" w:rsidRPr="00356081" w:rsidRDefault="003F6178" w:rsidP="003560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Francisco Rodríguez Martínez en “El comentario de textos literarios en Educación Secundaria” del 2016</w:t>
      </w:r>
    </w:p>
    <w:p w14:paraId="6BD1D402" w14:textId="77777777" w:rsidR="003F6178" w:rsidRPr="00356081" w:rsidRDefault="003F6178" w:rsidP="00356081">
      <w:pPr>
        <w:jc w:val="both"/>
        <w:rPr>
          <w:rFonts w:ascii="Cambria" w:hAnsi="Cambria" w:cstheme="minorHAnsi"/>
        </w:rPr>
      </w:pPr>
      <w:r w:rsidRPr="00356081">
        <w:rPr>
          <w:rFonts w:ascii="Cambria" w:hAnsi="Cambria" w:cstheme="minorHAnsi"/>
        </w:rPr>
        <w:t>Este texto nos puede servir como docentes, tanto para introducir a los estudiantes en el universo de</w:t>
      </w:r>
      <w:r w:rsidR="00C16902" w:rsidRPr="00356081">
        <w:rPr>
          <w:rFonts w:ascii="Cambria" w:hAnsi="Cambria" w:cstheme="minorHAnsi"/>
        </w:rPr>
        <w:t xml:space="preserve"> la lírica del 27</w:t>
      </w:r>
      <w:r w:rsidRPr="00356081">
        <w:rPr>
          <w:rFonts w:ascii="Cambria" w:hAnsi="Cambria" w:cstheme="minorHAnsi"/>
        </w:rPr>
        <w:t xml:space="preserve">, como para que vivencien en sus propias manos el fenómeno lírico, a través de </w:t>
      </w:r>
    </w:p>
    <w:p w14:paraId="6BBF4550" w14:textId="77777777" w:rsidR="003F6178" w:rsidRPr="00356081" w:rsidRDefault="003F6178" w:rsidP="003560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la lectura dramatizada,</w:t>
      </w:r>
    </w:p>
    <w:p w14:paraId="23D3002E" w14:textId="77777777" w:rsidR="003F6178" w:rsidRPr="00356081" w:rsidRDefault="003F6178" w:rsidP="003560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la poesía performance,</w:t>
      </w:r>
    </w:p>
    <w:p w14:paraId="70BAB0C3" w14:textId="77777777" w:rsidR="003F6178" w:rsidRPr="00356081" w:rsidRDefault="003F6178" w:rsidP="003560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los booktrailers, </w:t>
      </w:r>
    </w:p>
    <w:p w14:paraId="451C10B1" w14:textId="77777777" w:rsidR="003F6178" w:rsidRPr="00356081" w:rsidRDefault="003F6178" w:rsidP="00356081">
      <w:pPr>
        <w:pStyle w:val="Prrafodelista"/>
        <w:numPr>
          <w:ilvl w:val="0"/>
          <w:numId w:val="7"/>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o incluso idear un escape </w:t>
      </w:r>
      <w:proofErr w:type="spellStart"/>
      <w:r w:rsidRPr="00356081">
        <w:rPr>
          <w:rFonts w:ascii="Cambria" w:hAnsi="Cambria" w:cstheme="minorHAnsi"/>
          <w:sz w:val="24"/>
          <w:szCs w:val="24"/>
        </w:rPr>
        <w:t>room</w:t>
      </w:r>
      <w:proofErr w:type="spellEnd"/>
      <w:r w:rsidRPr="00356081">
        <w:rPr>
          <w:rFonts w:ascii="Cambria" w:hAnsi="Cambria" w:cstheme="minorHAnsi"/>
          <w:sz w:val="24"/>
          <w:szCs w:val="24"/>
        </w:rPr>
        <w:t>,</w:t>
      </w:r>
    </w:p>
    <w:p w14:paraId="60B926D9" w14:textId="77777777" w:rsidR="003F6178" w:rsidRPr="00356081" w:rsidRDefault="003F6178" w:rsidP="00356081">
      <w:pPr>
        <w:jc w:val="both"/>
        <w:rPr>
          <w:rFonts w:ascii="Cambria" w:hAnsi="Cambria" w:cstheme="minorHAnsi"/>
        </w:rPr>
      </w:pPr>
      <w:r w:rsidRPr="00356081">
        <w:rPr>
          <w:rFonts w:ascii="Cambria" w:hAnsi="Cambria" w:cstheme="minorHAnsi"/>
        </w:rPr>
        <w:t>Buscando la innovación mediante la pedagogía de la escucha, la cultura de pensamiento y las técnicas de inteligencia emocional, pero sin olvidar los parámetros de la Ley Orgánica para la Mejora de la Calidad Educativa y la orden EDU/362/2015 de Castilla y León, especialmente para trabajar los bloques de comunicación oral, comunicación escrita y educación literaria.</w:t>
      </w:r>
    </w:p>
    <w:p w14:paraId="3A1436C9" w14:textId="77777777" w:rsidR="003F6178" w:rsidRPr="00356081" w:rsidRDefault="003F6178" w:rsidP="00356081">
      <w:pPr>
        <w:jc w:val="both"/>
        <w:rPr>
          <w:rFonts w:ascii="Cambria" w:hAnsi="Cambria" w:cstheme="minorHAnsi"/>
        </w:rPr>
      </w:pPr>
    </w:p>
    <w:p w14:paraId="3486A2B3" w14:textId="77777777" w:rsidR="003F6178" w:rsidRDefault="003F6178" w:rsidP="00356081">
      <w:pPr>
        <w:pStyle w:val="Prrafodelista"/>
        <w:numPr>
          <w:ilvl w:val="0"/>
          <w:numId w:val="9"/>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BIBLIOGRAFÍA </w:t>
      </w:r>
    </w:p>
    <w:p w14:paraId="2C1C7329" w14:textId="77777777" w:rsidR="00E45F29" w:rsidRPr="00356081" w:rsidRDefault="00E45F29" w:rsidP="00E45F29">
      <w:pPr>
        <w:pStyle w:val="Prrafodelista"/>
        <w:suppressAutoHyphens w:val="0"/>
        <w:autoSpaceDN/>
        <w:spacing w:after="0" w:line="240" w:lineRule="auto"/>
        <w:contextualSpacing/>
        <w:jc w:val="both"/>
        <w:textAlignment w:val="auto"/>
        <w:rPr>
          <w:rFonts w:ascii="Cambria" w:hAnsi="Cambria" w:cstheme="minorHAnsi"/>
          <w:sz w:val="24"/>
          <w:szCs w:val="24"/>
        </w:rPr>
      </w:pPr>
    </w:p>
    <w:p w14:paraId="5A7AC655" w14:textId="77777777" w:rsidR="003F6178" w:rsidRPr="00356081" w:rsidRDefault="003F6178" w:rsidP="00356081">
      <w:pPr>
        <w:jc w:val="both"/>
        <w:rPr>
          <w:rFonts w:ascii="Cambria" w:hAnsi="Cambria" w:cstheme="minorHAnsi"/>
        </w:rPr>
      </w:pPr>
      <w:r w:rsidRPr="00356081">
        <w:rPr>
          <w:rFonts w:ascii="Cambria" w:hAnsi="Cambria" w:cstheme="minorHAnsi"/>
        </w:rPr>
        <w:t xml:space="preserve">Para elaborar este tema he tomado como referencia los siguientes estudios y manuales de literatura. </w:t>
      </w:r>
    </w:p>
    <w:p w14:paraId="33178DEF" w14:textId="77777777" w:rsidR="003F6178" w:rsidRPr="00356081" w:rsidRDefault="003F6178" w:rsidP="00356081">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El séptimo y octavo volúmenes de los manuales de literatura dirigidos por Francisco Rico y caracterizados por su portada con baraja de cartas. A saber: </w:t>
      </w:r>
      <w:r w:rsidR="00D56059" w:rsidRPr="00356081">
        <w:rPr>
          <w:rFonts w:ascii="Cambria" w:hAnsi="Cambria" w:cstheme="minorHAnsi"/>
          <w:sz w:val="24"/>
          <w:szCs w:val="24"/>
        </w:rPr>
        <w:t>García de la Concha</w:t>
      </w:r>
      <w:r w:rsidRPr="00356081">
        <w:rPr>
          <w:rFonts w:ascii="Cambria" w:hAnsi="Cambria" w:cstheme="minorHAnsi"/>
          <w:sz w:val="24"/>
          <w:szCs w:val="24"/>
        </w:rPr>
        <w:t>,</w:t>
      </w:r>
      <w:r w:rsidR="00D56059" w:rsidRPr="00356081">
        <w:rPr>
          <w:rFonts w:ascii="Cambria" w:hAnsi="Cambria" w:cstheme="minorHAnsi"/>
          <w:sz w:val="24"/>
          <w:szCs w:val="24"/>
        </w:rPr>
        <w:t xml:space="preserve"> V</w:t>
      </w:r>
      <w:r w:rsidRPr="00356081">
        <w:rPr>
          <w:rFonts w:ascii="Cambria" w:hAnsi="Cambria" w:cstheme="minorHAnsi"/>
          <w:sz w:val="24"/>
          <w:szCs w:val="24"/>
        </w:rPr>
        <w:t xml:space="preserve">. (1992). Historia y crítica de la literatura española. Época contemporánea I y II. Barcelona: Editorial Crítica. </w:t>
      </w:r>
    </w:p>
    <w:p w14:paraId="29ACE89C" w14:textId="77777777" w:rsidR="003F6178" w:rsidRPr="00E45F29" w:rsidRDefault="003F6178" w:rsidP="00356081">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 xml:space="preserve">El sexto y séptimo tomos de los famosos manuales de literatura dirigidos por José-Carlos </w:t>
      </w:r>
      <w:proofErr w:type="spellStart"/>
      <w:r w:rsidRPr="00356081">
        <w:rPr>
          <w:rFonts w:ascii="Cambria" w:hAnsi="Cambria" w:cstheme="minorHAnsi"/>
          <w:sz w:val="24"/>
          <w:szCs w:val="24"/>
        </w:rPr>
        <w:t>Mainer</w:t>
      </w:r>
      <w:proofErr w:type="spellEnd"/>
      <w:r w:rsidRPr="00356081">
        <w:rPr>
          <w:rFonts w:ascii="Cambria" w:hAnsi="Cambria" w:cstheme="minorHAnsi"/>
          <w:sz w:val="24"/>
          <w:szCs w:val="24"/>
        </w:rPr>
        <w:t xml:space="preserve"> y caracterizados por su portada con curiosos animales. A saber: </w:t>
      </w:r>
      <w:proofErr w:type="spellStart"/>
      <w:r w:rsidRPr="00356081">
        <w:rPr>
          <w:rFonts w:ascii="Cambria" w:hAnsi="Cambria" w:cstheme="minorHAnsi"/>
          <w:sz w:val="24"/>
          <w:szCs w:val="24"/>
        </w:rPr>
        <w:t>Mainer</w:t>
      </w:r>
      <w:proofErr w:type="spellEnd"/>
      <w:r w:rsidRPr="00356081">
        <w:rPr>
          <w:rFonts w:ascii="Cambria" w:hAnsi="Cambria" w:cstheme="minorHAnsi"/>
          <w:sz w:val="24"/>
          <w:szCs w:val="24"/>
        </w:rPr>
        <w:t>, J.C. (2012). Historia de la literatura española.</w:t>
      </w:r>
      <w:r w:rsidR="00750047">
        <w:rPr>
          <w:rFonts w:ascii="Cambria" w:hAnsi="Cambria" w:cstheme="minorHAnsi"/>
          <w:sz w:val="24"/>
          <w:szCs w:val="24"/>
        </w:rPr>
        <w:t xml:space="preserve"> </w:t>
      </w:r>
      <w:r w:rsidRPr="00356081">
        <w:rPr>
          <w:rFonts w:ascii="Cambria" w:hAnsi="Cambria" w:cstheme="minorHAnsi"/>
          <w:sz w:val="24"/>
          <w:szCs w:val="24"/>
        </w:rPr>
        <w:t xml:space="preserve">Modernidad y </w:t>
      </w:r>
      <w:r w:rsidRPr="00E45F29">
        <w:rPr>
          <w:rFonts w:ascii="Cambria" w:hAnsi="Cambria" w:cstheme="minorHAnsi"/>
          <w:sz w:val="24"/>
          <w:szCs w:val="24"/>
        </w:rPr>
        <w:t xml:space="preserve">Nacionalismo: 1900-1939 y Derrota y restitución de la modernidad: 1939-2010. Barcelona: Editorial Crítica. </w:t>
      </w:r>
    </w:p>
    <w:p w14:paraId="696479E4" w14:textId="77777777" w:rsidR="00D56059" w:rsidRPr="00356081" w:rsidRDefault="003F6178" w:rsidP="00356081">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r w:rsidRPr="00E45F29">
        <w:rPr>
          <w:rFonts w:ascii="Cambria" w:hAnsi="Cambria" w:cstheme="minorHAnsi"/>
          <w:sz w:val="24"/>
          <w:szCs w:val="24"/>
        </w:rPr>
        <w:t>Una obra de referencia, como dice en su prólogo, para los estudiosos de la literatura española. Alvar, C. (encargado</w:t>
      </w:r>
      <w:r w:rsidRPr="00356081">
        <w:rPr>
          <w:rFonts w:ascii="Cambria" w:hAnsi="Cambria" w:cstheme="minorHAnsi"/>
          <w:sz w:val="24"/>
          <w:szCs w:val="24"/>
        </w:rPr>
        <w:t xml:space="preserve"> del apartado medieval), </w:t>
      </w:r>
      <w:proofErr w:type="spellStart"/>
      <w:r w:rsidRPr="00356081">
        <w:rPr>
          <w:rFonts w:ascii="Cambria" w:hAnsi="Cambria" w:cstheme="minorHAnsi"/>
          <w:sz w:val="24"/>
          <w:szCs w:val="24"/>
        </w:rPr>
        <w:t>Mainer</w:t>
      </w:r>
      <w:proofErr w:type="spellEnd"/>
      <w:r w:rsidRPr="00356081">
        <w:rPr>
          <w:rFonts w:ascii="Cambria" w:hAnsi="Cambria" w:cstheme="minorHAnsi"/>
          <w:sz w:val="24"/>
          <w:szCs w:val="24"/>
        </w:rPr>
        <w:t xml:space="preserve">, J.C. (encargado del último periodo de la literatura) y Navarro, R. (encargada de la Edad de Oro, especialmente de los actuales estudios sobre “El Lazarillo”). (2019). Breve historia de la literatura española. Madrid: Alianza Editorial. </w:t>
      </w:r>
    </w:p>
    <w:p w14:paraId="4EA51C22" w14:textId="77777777" w:rsidR="003F6178" w:rsidRPr="00356081" w:rsidRDefault="003F6178" w:rsidP="00356081">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r w:rsidRPr="00356081">
        <w:rPr>
          <w:rFonts w:ascii="Cambria" w:hAnsi="Cambria" w:cstheme="minorHAnsi"/>
          <w:sz w:val="24"/>
          <w:szCs w:val="24"/>
        </w:rPr>
        <w:t>Biblioteca virtual Miguel de Cervantes.</w:t>
      </w:r>
    </w:p>
    <w:p w14:paraId="2F352B4E" w14:textId="77777777" w:rsidR="00D56059" w:rsidRPr="00356081" w:rsidRDefault="00C74064" w:rsidP="000B0476">
      <w:pPr>
        <w:pStyle w:val="Prrafodelista"/>
        <w:numPr>
          <w:ilvl w:val="0"/>
          <w:numId w:val="8"/>
        </w:numPr>
        <w:suppressAutoHyphens w:val="0"/>
        <w:autoSpaceDN/>
        <w:spacing w:after="0" w:line="240" w:lineRule="auto"/>
        <w:contextualSpacing/>
        <w:jc w:val="both"/>
        <w:textAlignment w:val="auto"/>
        <w:rPr>
          <w:rFonts w:ascii="Cambria" w:hAnsi="Cambria" w:cstheme="minorHAnsi"/>
          <w:sz w:val="24"/>
          <w:szCs w:val="24"/>
        </w:rPr>
      </w:pPr>
      <w:proofErr w:type="spellStart"/>
      <w:r w:rsidRPr="00E45F29">
        <w:rPr>
          <w:rFonts w:ascii="Cambria" w:hAnsi="Cambria" w:cstheme="minorHAnsi"/>
          <w:sz w:val="24"/>
          <w:szCs w:val="24"/>
        </w:rPr>
        <w:t>Balló</w:t>
      </w:r>
      <w:proofErr w:type="spellEnd"/>
      <w:r w:rsidRPr="00E45F29">
        <w:rPr>
          <w:rFonts w:ascii="Cambria" w:hAnsi="Cambria" w:cstheme="minorHAnsi"/>
          <w:sz w:val="24"/>
          <w:szCs w:val="24"/>
        </w:rPr>
        <w:t xml:space="preserve">, T. (2016). </w:t>
      </w:r>
      <w:r w:rsidR="00D56059" w:rsidRPr="00E45F29">
        <w:rPr>
          <w:rFonts w:ascii="Cambria" w:hAnsi="Cambria" w:cstheme="minorHAnsi"/>
          <w:sz w:val="24"/>
          <w:szCs w:val="24"/>
        </w:rPr>
        <w:t xml:space="preserve">“Las </w:t>
      </w:r>
      <w:proofErr w:type="spellStart"/>
      <w:r w:rsidR="00D56059" w:rsidRPr="00E45F29">
        <w:rPr>
          <w:rFonts w:ascii="Cambria" w:hAnsi="Cambria" w:cstheme="minorHAnsi"/>
          <w:sz w:val="24"/>
          <w:szCs w:val="24"/>
        </w:rPr>
        <w:t>sinsombrero</w:t>
      </w:r>
      <w:proofErr w:type="spellEnd"/>
      <w:r w:rsidRPr="00E45F29">
        <w:rPr>
          <w:rFonts w:ascii="Cambria" w:hAnsi="Cambria" w:cstheme="minorHAnsi"/>
          <w:sz w:val="24"/>
          <w:szCs w:val="24"/>
        </w:rPr>
        <w:t xml:space="preserve"> 1</w:t>
      </w:r>
      <w:r w:rsidR="00E45F29" w:rsidRPr="00E45F29">
        <w:rPr>
          <w:rFonts w:ascii="Cambria" w:hAnsi="Cambria" w:cstheme="minorHAnsi"/>
          <w:sz w:val="24"/>
          <w:szCs w:val="24"/>
        </w:rPr>
        <w:t xml:space="preserve"> y 2</w:t>
      </w:r>
      <w:r w:rsidR="00D56059" w:rsidRPr="00E45F29">
        <w:rPr>
          <w:rFonts w:ascii="Cambria" w:hAnsi="Cambria" w:cstheme="minorHAnsi"/>
          <w:sz w:val="24"/>
          <w:szCs w:val="24"/>
        </w:rPr>
        <w:t>”</w:t>
      </w:r>
      <w:r w:rsidRPr="00E45F29">
        <w:rPr>
          <w:rFonts w:ascii="Cambria" w:hAnsi="Cambria" w:cstheme="minorHAnsi"/>
          <w:sz w:val="24"/>
          <w:szCs w:val="24"/>
        </w:rPr>
        <w:t>. Madrid: Espasa</w:t>
      </w:r>
      <w:r w:rsidR="00E45F29" w:rsidRPr="00E45F29">
        <w:rPr>
          <w:rFonts w:ascii="Cambria" w:hAnsi="Cambria" w:cstheme="minorHAnsi"/>
          <w:sz w:val="24"/>
          <w:szCs w:val="24"/>
        </w:rPr>
        <w:t xml:space="preserve"> y el posterior documental de “Imprescindibles”. </w:t>
      </w:r>
    </w:p>
    <w:p w14:paraId="25CB18D8" w14:textId="77777777" w:rsidR="00E50523" w:rsidRPr="00356081" w:rsidRDefault="00E50523" w:rsidP="00356081">
      <w:pPr>
        <w:pStyle w:val="Standard"/>
        <w:spacing w:before="28" w:after="0" w:line="240" w:lineRule="auto"/>
        <w:jc w:val="both"/>
        <w:rPr>
          <w:rFonts w:ascii="Cambria" w:hAnsi="Cambria" w:cstheme="minorHAnsi"/>
          <w:sz w:val="24"/>
          <w:szCs w:val="24"/>
          <w:lang w:eastAsia="es-ES"/>
        </w:rPr>
      </w:pPr>
    </w:p>
    <w:p w14:paraId="7B84D136" w14:textId="77777777" w:rsidR="00E50523" w:rsidRPr="00356081" w:rsidRDefault="00E50523" w:rsidP="00356081">
      <w:pPr>
        <w:jc w:val="both"/>
        <w:rPr>
          <w:rFonts w:ascii="Cambria" w:hAnsi="Cambria" w:cstheme="minorHAnsi"/>
        </w:rPr>
      </w:pPr>
    </w:p>
    <w:sectPr w:rsidR="00E50523" w:rsidRPr="00356081" w:rsidSect="00224BD7">
      <w:footerReference w:type="even" r:id="rId7"/>
      <w:footerReference w:type="default" r:id="rId8"/>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3404B" w14:textId="77777777" w:rsidR="00454014" w:rsidRDefault="00454014" w:rsidP="00C7435E">
      <w:r>
        <w:separator/>
      </w:r>
    </w:p>
  </w:endnote>
  <w:endnote w:type="continuationSeparator" w:id="0">
    <w:p w14:paraId="694F7012" w14:textId="77777777" w:rsidR="00454014" w:rsidRDefault="00454014" w:rsidP="00C743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45185272"/>
      <w:docPartObj>
        <w:docPartGallery w:val="Page Numbers (Bottom of Page)"/>
        <w:docPartUnique/>
      </w:docPartObj>
    </w:sdtPr>
    <w:sdtEndPr>
      <w:rPr>
        <w:rStyle w:val="Nmerodepgina"/>
      </w:rPr>
    </w:sdtEndPr>
    <w:sdtContent>
      <w:p w14:paraId="3C1AC6E1" w14:textId="77777777" w:rsidR="00356081" w:rsidRDefault="0035608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14:paraId="6A4C747C" w14:textId="77777777" w:rsidR="00356081" w:rsidRDefault="00356081" w:rsidP="00356081">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593748451"/>
      <w:docPartObj>
        <w:docPartGallery w:val="Page Numbers (Bottom of Page)"/>
        <w:docPartUnique/>
      </w:docPartObj>
    </w:sdtPr>
    <w:sdtEndPr>
      <w:rPr>
        <w:rStyle w:val="Nmerodepgina"/>
      </w:rPr>
    </w:sdtEndPr>
    <w:sdtContent>
      <w:p w14:paraId="18CBC443" w14:textId="77777777" w:rsidR="00356081" w:rsidRDefault="00356081" w:rsidP="00997B88">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1</w:t>
        </w:r>
        <w:r>
          <w:rPr>
            <w:rStyle w:val="Nmerodepgina"/>
          </w:rPr>
          <w:fldChar w:fldCharType="end"/>
        </w:r>
      </w:p>
    </w:sdtContent>
  </w:sdt>
  <w:p w14:paraId="5C34FB7B" w14:textId="77777777" w:rsidR="00356081" w:rsidRDefault="00356081" w:rsidP="00356081">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573917" w14:textId="77777777" w:rsidR="00454014" w:rsidRDefault="00454014" w:rsidP="00C7435E">
      <w:r>
        <w:separator/>
      </w:r>
    </w:p>
  </w:footnote>
  <w:footnote w:type="continuationSeparator" w:id="0">
    <w:p w14:paraId="7E3731B2" w14:textId="77777777" w:rsidR="00454014" w:rsidRDefault="00454014" w:rsidP="00C743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95F99"/>
    <w:multiLevelType w:val="hybridMultilevel"/>
    <w:tmpl w:val="D4B267D2"/>
    <w:lvl w:ilvl="0" w:tplc="3766C4C8">
      <w:start w:val="11"/>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13875785"/>
    <w:multiLevelType w:val="hybridMultilevel"/>
    <w:tmpl w:val="C382EAE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217C479D"/>
    <w:multiLevelType w:val="hybridMultilevel"/>
    <w:tmpl w:val="5616097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15:restartNumberingAfterBreak="0">
    <w:nsid w:val="23911E72"/>
    <w:multiLevelType w:val="hybridMultilevel"/>
    <w:tmpl w:val="F7FC39D6"/>
    <w:lvl w:ilvl="0" w:tplc="4A980730">
      <w:start w:val="2"/>
      <w:numFmt w:val="bullet"/>
      <w:lvlText w:val="-"/>
      <w:lvlJc w:val="left"/>
      <w:pPr>
        <w:ind w:left="720" w:hanging="360"/>
      </w:pPr>
      <w:rPr>
        <w:rFonts w:ascii="Calibri" w:eastAsia="SimSu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25F54FEB"/>
    <w:multiLevelType w:val="hybridMultilevel"/>
    <w:tmpl w:val="C66E269C"/>
    <w:lvl w:ilvl="0" w:tplc="A230B3CA">
      <w:start w:val="14"/>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280D291B"/>
    <w:multiLevelType w:val="hybridMultilevel"/>
    <w:tmpl w:val="181E7CE2"/>
    <w:lvl w:ilvl="0" w:tplc="8662C0BA">
      <w:start w:val="15"/>
      <w:numFmt w:val="decimal"/>
      <w:lvlText w:val="%1"/>
      <w:lvlJc w:val="left"/>
      <w:pPr>
        <w:ind w:left="720" w:hanging="360"/>
      </w:pPr>
      <w:rPr>
        <w:rFonts w:cstheme="minorBid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32FB74F7"/>
    <w:multiLevelType w:val="hybridMultilevel"/>
    <w:tmpl w:val="7C9CF208"/>
    <w:lvl w:ilvl="0" w:tplc="CB807BA2">
      <w:start w:val="14"/>
      <w:numFmt w:val="bullet"/>
      <w:lvlText w:val="-"/>
      <w:lvlJc w:val="left"/>
      <w:pPr>
        <w:ind w:left="720" w:hanging="360"/>
      </w:pPr>
      <w:rPr>
        <w:rFonts w:ascii="Cambria" w:eastAsiaTheme="minorEastAsia" w:hAnsi="Cambria" w:cstheme="minorBidi" w:hint="default"/>
      </w:rPr>
    </w:lvl>
    <w:lvl w:ilvl="1" w:tplc="0C0A0003">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34D510F1"/>
    <w:multiLevelType w:val="hybridMultilevel"/>
    <w:tmpl w:val="1506EA14"/>
    <w:lvl w:ilvl="0" w:tplc="02BC4EB0">
      <w:start w:val="10"/>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8" w15:restartNumberingAfterBreak="0">
    <w:nsid w:val="37CC51B7"/>
    <w:multiLevelType w:val="hybridMultilevel"/>
    <w:tmpl w:val="4BB85ED2"/>
    <w:lvl w:ilvl="0" w:tplc="040A000F">
      <w:start w:val="6"/>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9" w15:restartNumberingAfterBreak="0">
    <w:nsid w:val="3989693D"/>
    <w:multiLevelType w:val="hybridMultilevel"/>
    <w:tmpl w:val="6EE246A2"/>
    <w:lvl w:ilvl="0" w:tplc="53400FC6">
      <w:start w:val="21"/>
      <w:numFmt w:val="bullet"/>
      <w:lvlText w:val="-"/>
      <w:lvlJc w:val="left"/>
      <w:pPr>
        <w:ind w:left="720" w:hanging="360"/>
      </w:pPr>
      <w:rPr>
        <w:rFonts w:ascii="Cambria" w:eastAsiaTheme="minorEastAsia" w:hAnsi="Cambria" w:cstheme="minorBidi"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4D3266E"/>
    <w:multiLevelType w:val="hybridMultilevel"/>
    <w:tmpl w:val="59740DC6"/>
    <w:lvl w:ilvl="0" w:tplc="DC068C28">
      <w:numFmt w:val="bullet"/>
      <w:lvlText w:val="-"/>
      <w:lvlJc w:val="left"/>
      <w:pPr>
        <w:ind w:left="720" w:hanging="360"/>
      </w:pPr>
      <w:rPr>
        <w:rFonts w:ascii="Calibri" w:eastAsiaTheme="minorHAnsi" w:hAnsi="Calibri" w:cs="Calibri"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5232168E"/>
    <w:multiLevelType w:val="hybridMultilevel"/>
    <w:tmpl w:val="D69CCB84"/>
    <w:lvl w:ilvl="0" w:tplc="F036F0E2">
      <w:start w:val="1"/>
      <w:numFmt w:val="decimal"/>
      <w:lvlText w:val="%1"/>
      <w:lvlJc w:val="left"/>
      <w:pPr>
        <w:ind w:left="720" w:hanging="360"/>
      </w:pPr>
      <w:rPr>
        <w:rFonts w:cstheme="minorHAnsi"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2" w15:restartNumberingAfterBreak="0">
    <w:nsid w:val="52FA0E42"/>
    <w:multiLevelType w:val="hybridMultilevel"/>
    <w:tmpl w:val="56DCCAA0"/>
    <w:lvl w:ilvl="0" w:tplc="0AE44EB2">
      <w:start w:val="2"/>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5C0315CD"/>
    <w:multiLevelType w:val="hybridMultilevel"/>
    <w:tmpl w:val="B3E6F9FE"/>
    <w:lvl w:ilvl="0" w:tplc="1A5C9B48">
      <w:start w:val="2"/>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100092A"/>
    <w:multiLevelType w:val="multilevel"/>
    <w:tmpl w:val="75080F90"/>
    <w:styleLink w:val="WWNum1"/>
    <w:lvl w:ilvl="0">
      <w:numFmt w:val="bullet"/>
      <w:lvlText w:val="-"/>
      <w:lvlJc w:val="left"/>
      <w:pPr>
        <w:ind w:left="720" w:hanging="360"/>
      </w:pPr>
      <w:rPr>
        <w:rFonts w:ascii="Calibri" w:hAnsi="Calibri" w:cs="Calibri"/>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5" w15:restartNumberingAfterBreak="0">
    <w:nsid w:val="688867E6"/>
    <w:multiLevelType w:val="hybridMultilevel"/>
    <w:tmpl w:val="AD703B20"/>
    <w:lvl w:ilvl="0" w:tplc="86480C0A">
      <w:start w:val="1"/>
      <w:numFmt w:val="decimal"/>
      <w:lvlText w:val="%1."/>
      <w:lvlJc w:val="left"/>
      <w:pPr>
        <w:ind w:left="720" w:hanging="360"/>
      </w:pPr>
      <w:rPr>
        <w:rFonts w:asciiTheme="minorHAnsi" w:eastAsiaTheme="minorEastAsia" w:hAnsiTheme="minorHAnsi" w:cstheme="majorHAns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79922271"/>
    <w:multiLevelType w:val="hybridMultilevel"/>
    <w:tmpl w:val="22A6C512"/>
    <w:lvl w:ilvl="0" w:tplc="4A980730">
      <w:start w:val="2"/>
      <w:numFmt w:val="bullet"/>
      <w:lvlText w:val="-"/>
      <w:lvlJc w:val="left"/>
      <w:pPr>
        <w:ind w:left="720" w:hanging="360"/>
      </w:pPr>
      <w:rPr>
        <w:rFonts w:ascii="Calibri" w:eastAsia="SimSun"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abstractNumId w:val="14"/>
  </w:num>
  <w:num w:numId="2">
    <w:abstractNumId w:val="10"/>
  </w:num>
  <w:num w:numId="3">
    <w:abstractNumId w:val="1"/>
  </w:num>
  <w:num w:numId="4">
    <w:abstractNumId w:val="6"/>
  </w:num>
  <w:num w:numId="5">
    <w:abstractNumId w:val="2"/>
  </w:num>
  <w:num w:numId="6">
    <w:abstractNumId w:val="11"/>
  </w:num>
  <w:num w:numId="7">
    <w:abstractNumId w:val="9"/>
  </w:num>
  <w:num w:numId="8">
    <w:abstractNumId w:val="15"/>
  </w:num>
  <w:num w:numId="9">
    <w:abstractNumId w:val="5"/>
  </w:num>
  <w:num w:numId="10">
    <w:abstractNumId w:val="4"/>
  </w:num>
  <w:num w:numId="11">
    <w:abstractNumId w:val="0"/>
  </w:num>
  <w:num w:numId="12">
    <w:abstractNumId w:val="3"/>
  </w:num>
  <w:num w:numId="13">
    <w:abstractNumId w:val="12"/>
  </w:num>
  <w:num w:numId="14">
    <w:abstractNumId w:val="16"/>
  </w:num>
  <w:num w:numId="15">
    <w:abstractNumId w:val="13"/>
  </w:num>
  <w:num w:numId="16">
    <w:abstractNumId w:val="8"/>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50523"/>
    <w:rsid w:val="0000004F"/>
    <w:rsid w:val="0000507D"/>
    <w:rsid w:val="00011A14"/>
    <w:rsid w:val="00013AC2"/>
    <w:rsid w:val="000346E7"/>
    <w:rsid w:val="000429D6"/>
    <w:rsid w:val="00082AEB"/>
    <w:rsid w:val="00097008"/>
    <w:rsid w:val="000A7836"/>
    <w:rsid w:val="000B29BD"/>
    <w:rsid w:val="000D43E7"/>
    <w:rsid w:val="000D5406"/>
    <w:rsid w:val="000E15D6"/>
    <w:rsid w:val="000F5AAD"/>
    <w:rsid w:val="001036CD"/>
    <w:rsid w:val="00110262"/>
    <w:rsid w:val="00116C9C"/>
    <w:rsid w:val="001177D2"/>
    <w:rsid w:val="001B55B1"/>
    <w:rsid w:val="001D19C9"/>
    <w:rsid w:val="001D4B02"/>
    <w:rsid w:val="001E57F0"/>
    <w:rsid w:val="001E68EF"/>
    <w:rsid w:val="001F2D03"/>
    <w:rsid w:val="001F6BDB"/>
    <w:rsid w:val="002030F0"/>
    <w:rsid w:val="00224BD7"/>
    <w:rsid w:val="002540DE"/>
    <w:rsid w:val="00256CB6"/>
    <w:rsid w:val="0029233B"/>
    <w:rsid w:val="0029593D"/>
    <w:rsid w:val="00347D8D"/>
    <w:rsid w:val="00356081"/>
    <w:rsid w:val="00363B83"/>
    <w:rsid w:val="003747A0"/>
    <w:rsid w:val="00386127"/>
    <w:rsid w:val="00393288"/>
    <w:rsid w:val="003967A9"/>
    <w:rsid w:val="003A5D3C"/>
    <w:rsid w:val="003C32DE"/>
    <w:rsid w:val="003F6178"/>
    <w:rsid w:val="00402507"/>
    <w:rsid w:val="00416A9F"/>
    <w:rsid w:val="00425330"/>
    <w:rsid w:val="0043271C"/>
    <w:rsid w:val="00454014"/>
    <w:rsid w:val="0047786B"/>
    <w:rsid w:val="004824E4"/>
    <w:rsid w:val="00494861"/>
    <w:rsid w:val="00496004"/>
    <w:rsid w:val="004A1662"/>
    <w:rsid w:val="004B5CF0"/>
    <w:rsid w:val="004C5380"/>
    <w:rsid w:val="004E508A"/>
    <w:rsid w:val="00500F43"/>
    <w:rsid w:val="00521772"/>
    <w:rsid w:val="00521773"/>
    <w:rsid w:val="00525065"/>
    <w:rsid w:val="00526962"/>
    <w:rsid w:val="0053166F"/>
    <w:rsid w:val="005512EB"/>
    <w:rsid w:val="005752D0"/>
    <w:rsid w:val="0058261D"/>
    <w:rsid w:val="005923FE"/>
    <w:rsid w:val="00594D71"/>
    <w:rsid w:val="005A017E"/>
    <w:rsid w:val="005C49E6"/>
    <w:rsid w:val="005D2FC4"/>
    <w:rsid w:val="005D4BD7"/>
    <w:rsid w:val="005F528C"/>
    <w:rsid w:val="00604562"/>
    <w:rsid w:val="00651967"/>
    <w:rsid w:val="00656956"/>
    <w:rsid w:val="0066163E"/>
    <w:rsid w:val="00662164"/>
    <w:rsid w:val="0067505F"/>
    <w:rsid w:val="00687130"/>
    <w:rsid w:val="00696092"/>
    <w:rsid w:val="006C1D08"/>
    <w:rsid w:val="006D1BD5"/>
    <w:rsid w:val="006E49DD"/>
    <w:rsid w:val="007421D5"/>
    <w:rsid w:val="00750047"/>
    <w:rsid w:val="00765A6D"/>
    <w:rsid w:val="00776570"/>
    <w:rsid w:val="00796CE8"/>
    <w:rsid w:val="007A0411"/>
    <w:rsid w:val="007A55FA"/>
    <w:rsid w:val="007A6F39"/>
    <w:rsid w:val="007E6BB7"/>
    <w:rsid w:val="007F252A"/>
    <w:rsid w:val="00835A83"/>
    <w:rsid w:val="00847E5C"/>
    <w:rsid w:val="008568CF"/>
    <w:rsid w:val="00885586"/>
    <w:rsid w:val="008A5952"/>
    <w:rsid w:val="008A7DD6"/>
    <w:rsid w:val="00922F81"/>
    <w:rsid w:val="009327DA"/>
    <w:rsid w:val="009413E7"/>
    <w:rsid w:val="009A5772"/>
    <w:rsid w:val="009E139F"/>
    <w:rsid w:val="009E6E95"/>
    <w:rsid w:val="00A146E9"/>
    <w:rsid w:val="00A2188B"/>
    <w:rsid w:val="00A247D5"/>
    <w:rsid w:val="00A25EFF"/>
    <w:rsid w:val="00A3765E"/>
    <w:rsid w:val="00A424A2"/>
    <w:rsid w:val="00A50075"/>
    <w:rsid w:val="00A53E6F"/>
    <w:rsid w:val="00A5521A"/>
    <w:rsid w:val="00A554D0"/>
    <w:rsid w:val="00A66893"/>
    <w:rsid w:val="00A726CD"/>
    <w:rsid w:val="00A90525"/>
    <w:rsid w:val="00AA2EA2"/>
    <w:rsid w:val="00AA6841"/>
    <w:rsid w:val="00AD1808"/>
    <w:rsid w:val="00AF07CB"/>
    <w:rsid w:val="00B061A9"/>
    <w:rsid w:val="00B22602"/>
    <w:rsid w:val="00B46C6F"/>
    <w:rsid w:val="00B64C9B"/>
    <w:rsid w:val="00B842BF"/>
    <w:rsid w:val="00B91396"/>
    <w:rsid w:val="00B9301D"/>
    <w:rsid w:val="00BD5851"/>
    <w:rsid w:val="00BE166A"/>
    <w:rsid w:val="00BE6CB5"/>
    <w:rsid w:val="00C15416"/>
    <w:rsid w:val="00C16902"/>
    <w:rsid w:val="00C21394"/>
    <w:rsid w:val="00C24003"/>
    <w:rsid w:val="00C27A14"/>
    <w:rsid w:val="00C74064"/>
    <w:rsid w:val="00C7435E"/>
    <w:rsid w:val="00CA1A29"/>
    <w:rsid w:val="00CA3FD8"/>
    <w:rsid w:val="00CA6F45"/>
    <w:rsid w:val="00CE1FC8"/>
    <w:rsid w:val="00CE276C"/>
    <w:rsid w:val="00CE543A"/>
    <w:rsid w:val="00D06560"/>
    <w:rsid w:val="00D06D33"/>
    <w:rsid w:val="00D07660"/>
    <w:rsid w:val="00D1656F"/>
    <w:rsid w:val="00D47603"/>
    <w:rsid w:val="00D56059"/>
    <w:rsid w:val="00D627AE"/>
    <w:rsid w:val="00D712FB"/>
    <w:rsid w:val="00D90F04"/>
    <w:rsid w:val="00D976E4"/>
    <w:rsid w:val="00DB28C9"/>
    <w:rsid w:val="00DC39C0"/>
    <w:rsid w:val="00DD0F07"/>
    <w:rsid w:val="00DD76DD"/>
    <w:rsid w:val="00DE045F"/>
    <w:rsid w:val="00DE56A4"/>
    <w:rsid w:val="00DF7232"/>
    <w:rsid w:val="00E03456"/>
    <w:rsid w:val="00E23EF3"/>
    <w:rsid w:val="00E256F6"/>
    <w:rsid w:val="00E373CA"/>
    <w:rsid w:val="00E45F29"/>
    <w:rsid w:val="00E50523"/>
    <w:rsid w:val="00E80529"/>
    <w:rsid w:val="00E81992"/>
    <w:rsid w:val="00E876E3"/>
    <w:rsid w:val="00E95A52"/>
    <w:rsid w:val="00E970B3"/>
    <w:rsid w:val="00EA033B"/>
    <w:rsid w:val="00EC335C"/>
    <w:rsid w:val="00EC37FD"/>
    <w:rsid w:val="00EE0EB9"/>
    <w:rsid w:val="00EE7C3F"/>
    <w:rsid w:val="00F00530"/>
    <w:rsid w:val="00F0731B"/>
    <w:rsid w:val="00F21792"/>
    <w:rsid w:val="00F24651"/>
    <w:rsid w:val="00F709C6"/>
    <w:rsid w:val="00F71E9D"/>
    <w:rsid w:val="00F8162D"/>
    <w:rsid w:val="00FA2442"/>
    <w:rsid w:val="00FB3565"/>
    <w:rsid w:val="00FD77A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8B17AB"/>
  <w15:docId w15:val="{7CB25C8C-5676-AE47-B0D7-0C5C4756E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CE8"/>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rsid w:val="00E50523"/>
    <w:pPr>
      <w:suppressAutoHyphens/>
      <w:autoSpaceDN w:val="0"/>
      <w:spacing w:after="200" w:line="276" w:lineRule="auto"/>
      <w:textAlignment w:val="baseline"/>
    </w:pPr>
    <w:rPr>
      <w:rFonts w:ascii="Calibri" w:eastAsia="SimSun" w:hAnsi="Calibri" w:cs="Calibri"/>
      <w:kern w:val="3"/>
      <w:sz w:val="22"/>
      <w:szCs w:val="22"/>
    </w:rPr>
  </w:style>
  <w:style w:type="paragraph" w:styleId="Prrafodelista">
    <w:name w:val="List Paragraph"/>
    <w:basedOn w:val="Standard"/>
    <w:uiPriority w:val="34"/>
    <w:qFormat/>
    <w:rsid w:val="00E50523"/>
    <w:pPr>
      <w:ind w:left="720"/>
    </w:pPr>
  </w:style>
  <w:style w:type="paragraph" w:styleId="NormalWeb">
    <w:name w:val="Normal (Web)"/>
    <w:basedOn w:val="Standard"/>
    <w:rsid w:val="00E50523"/>
    <w:pPr>
      <w:spacing w:before="28" w:after="119" w:line="240" w:lineRule="auto"/>
    </w:pPr>
    <w:rPr>
      <w:rFonts w:ascii="Times" w:hAnsi="Times" w:cs="Times New Roman"/>
      <w:sz w:val="20"/>
      <w:szCs w:val="20"/>
      <w:lang w:eastAsia="es-ES"/>
    </w:rPr>
  </w:style>
  <w:style w:type="numbering" w:customStyle="1" w:styleId="WWNum1">
    <w:name w:val="WWNum1"/>
    <w:basedOn w:val="Sinlista"/>
    <w:rsid w:val="00E50523"/>
    <w:pPr>
      <w:numPr>
        <w:numId w:val="1"/>
      </w:numPr>
    </w:pPr>
  </w:style>
  <w:style w:type="paragraph" w:styleId="Encabezado">
    <w:name w:val="header"/>
    <w:basedOn w:val="Normal"/>
    <w:link w:val="EncabezadoCar"/>
    <w:uiPriority w:val="99"/>
    <w:unhideWhenUsed/>
    <w:rsid w:val="00C7435E"/>
    <w:pPr>
      <w:tabs>
        <w:tab w:val="center" w:pos="4419"/>
        <w:tab w:val="right" w:pos="8838"/>
      </w:tabs>
    </w:pPr>
  </w:style>
  <w:style w:type="character" w:customStyle="1" w:styleId="EncabezadoCar">
    <w:name w:val="Encabezado Car"/>
    <w:basedOn w:val="Fuentedeprrafopredeter"/>
    <w:link w:val="Encabezado"/>
    <w:uiPriority w:val="99"/>
    <w:rsid w:val="00C7435E"/>
  </w:style>
  <w:style w:type="paragraph" w:styleId="Piedepgina">
    <w:name w:val="footer"/>
    <w:basedOn w:val="Normal"/>
    <w:link w:val="PiedepginaCar"/>
    <w:uiPriority w:val="99"/>
    <w:unhideWhenUsed/>
    <w:rsid w:val="00C7435E"/>
    <w:pPr>
      <w:tabs>
        <w:tab w:val="center" w:pos="4419"/>
        <w:tab w:val="right" w:pos="8838"/>
      </w:tabs>
    </w:pPr>
  </w:style>
  <w:style w:type="character" w:customStyle="1" w:styleId="PiedepginaCar">
    <w:name w:val="Pie de página Car"/>
    <w:basedOn w:val="Fuentedeprrafopredeter"/>
    <w:link w:val="Piedepgina"/>
    <w:uiPriority w:val="99"/>
    <w:rsid w:val="00C7435E"/>
  </w:style>
  <w:style w:type="character" w:styleId="Nmerodepgina">
    <w:name w:val="page number"/>
    <w:basedOn w:val="Fuentedeprrafopredeter"/>
    <w:uiPriority w:val="99"/>
    <w:semiHidden/>
    <w:unhideWhenUsed/>
    <w:rsid w:val="003560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224</TotalTime>
  <Pages>16</Pages>
  <Words>6776</Words>
  <Characters>37271</Characters>
  <Application>Microsoft Office Word</Application>
  <DocSecurity>0</DocSecurity>
  <Lines>310</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33</cp:revision>
  <cp:lastPrinted>2021-01-17T18:39:00Z</cp:lastPrinted>
  <dcterms:created xsi:type="dcterms:W3CDTF">2020-12-10T08:24:00Z</dcterms:created>
  <dcterms:modified xsi:type="dcterms:W3CDTF">2022-11-21T12:45:00Z</dcterms:modified>
</cp:coreProperties>
</file>